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0567" w:rsidRPr="007A0567" w:rsidRDefault="0006776B" w:rsidP="007A0567">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cs-CZ"/>
        </w:rPr>
      </w:pPr>
      <w:r>
        <w:rPr>
          <w:rFonts w:ascii="Times New Roman" w:eastAsia="Times New Roman" w:hAnsi="Times New Roman" w:cs="Times New Roman"/>
          <w:b/>
          <w:bCs/>
          <w:noProof/>
          <w:kern w:val="36"/>
          <w:sz w:val="48"/>
          <w:szCs w:val="48"/>
          <w:lang w:eastAsia="cs-CZ"/>
        </w:rPr>
        <w:drawing>
          <wp:anchor distT="0" distB="0" distL="114300" distR="114300" simplePos="0" relativeHeight="251660288" behindDoc="0" locked="0" layoutInCell="1" allowOverlap="1">
            <wp:simplePos x="0" y="0"/>
            <wp:positionH relativeFrom="column">
              <wp:posOffset>1376680</wp:posOffset>
            </wp:positionH>
            <wp:positionV relativeFrom="paragraph">
              <wp:posOffset>85725</wp:posOffset>
            </wp:positionV>
            <wp:extent cx="2495550" cy="819150"/>
            <wp:effectExtent l="0" t="0" r="0" b="0"/>
            <wp:wrapTopAndBottom/>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7">
                      <a:extLst>
                        <a:ext uri="{28A0092B-C50C-407E-A947-70E740481C1C}">
                          <a14:useLocalDpi xmlns:a14="http://schemas.microsoft.com/office/drawing/2010/main" val="0"/>
                        </a:ext>
                      </a:extLst>
                    </a:blip>
                    <a:stretch>
                      <a:fillRect/>
                    </a:stretch>
                  </pic:blipFill>
                  <pic:spPr>
                    <a:xfrm>
                      <a:off x="0" y="0"/>
                      <a:ext cx="2495550" cy="819150"/>
                    </a:xfrm>
                    <a:prstGeom prst="rect">
                      <a:avLst/>
                    </a:prstGeom>
                  </pic:spPr>
                </pic:pic>
              </a:graphicData>
            </a:graphic>
          </wp:anchor>
        </w:drawing>
      </w:r>
      <w:r w:rsidR="007A0567" w:rsidRPr="007A0567">
        <w:rPr>
          <w:rFonts w:ascii="Times New Roman" w:eastAsia="Times New Roman" w:hAnsi="Times New Roman" w:cs="Times New Roman"/>
          <w:b/>
          <w:bCs/>
          <w:kern w:val="36"/>
          <w:sz w:val="48"/>
          <w:szCs w:val="48"/>
          <w:lang w:eastAsia="cs-CZ"/>
        </w:rPr>
        <w:t>Příkladový sazebník trestů</w:t>
      </w:r>
    </w:p>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b/>
          <w:bCs/>
          <w:sz w:val="24"/>
          <w:szCs w:val="24"/>
          <w:lang w:eastAsia="cs-CZ"/>
        </w:rPr>
        <w:t>PŘÍKLADOVÝ SAZEBNÍK TRESTŮ</w:t>
      </w:r>
    </w:p>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xml:space="preserve">Tento příkladový sazebník trestů je nedílnou součástí Disciplinárního řádu </w:t>
      </w:r>
      <w:r w:rsidR="00221D72">
        <w:rPr>
          <w:rFonts w:ascii="Times New Roman" w:eastAsia="Times New Roman" w:hAnsi="Times New Roman" w:cs="Times New Roman"/>
          <w:sz w:val="24"/>
          <w:szCs w:val="24"/>
          <w:lang w:eastAsia="cs-CZ"/>
        </w:rPr>
        <w:t>FAMK</w:t>
      </w:r>
      <w:r w:rsidRPr="007A0567">
        <w:rPr>
          <w:rFonts w:ascii="Times New Roman" w:eastAsia="Times New Roman" w:hAnsi="Times New Roman" w:cs="Times New Roman"/>
          <w:sz w:val="24"/>
          <w:szCs w:val="24"/>
          <w:lang w:eastAsia="cs-CZ"/>
        </w:rPr>
        <w:t xml:space="preserve">. Obsahuje souhrn základních sazeb disciplinárních, sportovně technických a finančních trestů za provinění proti Soutěžním dokumentům </w:t>
      </w:r>
      <w:r w:rsidR="00221D72">
        <w:rPr>
          <w:rFonts w:ascii="Times New Roman" w:eastAsia="Times New Roman" w:hAnsi="Times New Roman" w:cs="Times New Roman"/>
          <w:sz w:val="24"/>
          <w:szCs w:val="24"/>
          <w:lang w:eastAsia="cs-CZ"/>
        </w:rPr>
        <w:t>FAMK</w:t>
      </w:r>
      <w:r w:rsidRPr="007A0567">
        <w:rPr>
          <w:rFonts w:ascii="Times New Roman" w:eastAsia="Times New Roman" w:hAnsi="Times New Roman" w:cs="Times New Roman"/>
          <w:sz w:val="24"/>
          <w:szCs w:val="24"/>
          <w:lang w:eastAsia="cs-CZ"/>
        </w:rPr>
        <w:t xml:space="preserve">. V případě zvláště závažných nebo opakovaných porušení Soutěžních dokumentů </w:t>
      </w:r>
      <w:r w:rsidR="00221D72">
        <w:rPr>
          <w:rFonts w:ascii="Times New Roman" w:eastAsia="Times New Roman" w:hAnsi="Times New Roman" w:cs="Times New Roman"/>
          <w:sz w:val="24"/>
          <w:szCs w:val="24"/>
          <w:lang w:eastAsia="cs-CZ"/>
        </w:rPr>
        <w:t>FAMK</w:t>
      </w:r>
      <w:r w:rsidR="00221D72" w:rsidRPr="007A0567">
        <w:rPr>
          <w:rFonts w:ascii="Times New Roman" w:eastAsia="Times New Roman" w:hAnsi="Times New Roman" w:cs="Times New Roman"/>
          <w:sz w:val="24"/>
          <w:szCs w:val="24"/>
          <w:lang w:eastAsia="cs-CZ"/>
        </w:rPr>
        <w:t xml:space="preserve"> </w:t>
      </w:r>
      <w:r w:rsidR="00CE67AD">
        <w:rPr>
          <w:rFonts w:ascii="Times New Roman" w:eastAsia="Times New Roman" w:hAnsi="Times New Roman" w:cs="Times New Roman"/>
          <w:sz w:val="24"/>
          <w:szCs w:val="24"/>
          <w:lang w:eastAsia="cs-CZ"/>
        </w:rPr>
        <w:t>budou</w:t>
      </w:r>
      <w:r w:rsidRPr="007A0567">
        <w:rPr>
          <w:rFonts w:ascii="Times New Roman" w:eastAsia="Times New Roman" w:hAnsi="Times New Roman" w:cs="Times New Roman"/>
          <w:sz w:val="24"/>
          <w:szCs w:val="24"/>
          <w:lang w:eastAsia="cs-CZ"/>
        </w:rPr>
        <w:t xml:space="preserve"> sazby v souladu s ustanovení</w:t>
      </w:r>
      <w:r w:rsidR="00CE67AD">
        <w:rPr>
          <w:rFonts w:ascii="Times New Roman" w:eastAsia="Times New Roman" w:hAnsi="Times New Roman" w:cs="Times New Roman"/>
          <w:sz w:val="24"/>
          <w:szCs w:val="24"/>
          <w:lang w:eastAsia="cs-CZ"/>
        </w:rPr>
        <w:t>mi Disciplinárního řádu zvýšeny dvojnásobně.</w:t>
      </w:r>
    </w:p>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Tresty uložené v disciplinárním nebo sportovně technickém řízení neovlivňují nárok</w:t>
      </w:r>
      <w:r w:rsidR="00221D72">
        <w:rPr>
          <w:rFonts w:ascii="Times New Roman" w:eastAsia="Times New Roman" w:hAnsi="Times New Roman" w:cs="Times New Roman"/>
          <w:sz w:val="24"/>
          <w:szCs w:val="24"/>
          <w:lang w:eastAsia="cs-CZ"/>
        </w:rPr>
        <w:t xml:space="preserve"> </w:t>
      </w:r>
      <w:r w:rsidRPr="007A0567">
        <w:rPr>
          <w:rFonts w:ascii="Times New Roman" w:eastAsia="Times New Roman" w:hAnsi="Times New Roman" w:cs="Times New Roman"/>
          <w:sz w:val="24"/>
          <w:szCs w:val="24"/>
          <w:lang w:eastAsia="cs-CZ"/>
        </w:rPr>
        <w:t xml:space="preserve">na </w:t>
      </w:r>
      <w:proofErr w:type="spellStart"/>
      <w:r w:rsidRPr="007A0567">
        <w:rPr>
          <w:rFonts w:ascii="Times New Roman" w:eastAsia="Times New Roman" w:hAnsi="Times New Roman" w:cs="Times New Roman"/>
          <w:sz w:val="24"/>
          <w:szCs w:val="24"/>
          <w:lang w:eastAsia="cs-CZ"/>
        </w:rPr>
        <w:t>občansko</w:t>
      </w:r>
      <w:proofErr w:type="spellEnd"/>
      <w:r w:rsidRPr="007A0567">
        <w:rPr>
          <w:rFonts w:ascii="Times New Roman" w:eastAsia="Times New Roman" w:hAnsi="Times New Roman" w:cs="Times New Roman"/>
          <w:sz w:val="24"/>
          <w:szCs w:val="24"/>
          <w:lang w:eastAsia="cs-CZ"/>
        </w:rPr>
        <w:t xml:space="preserve"> právní, trestní či majetkové vyrovnání.</w:t>
      </w:r>
    </w:p>
    <w:p w:rsid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Pokud je v kolonce „Trest“ uvedeno písmeno P, lze výkon trestu v souladu s ustanoveními Disciplinárního řádu podmínečně odložit.</w:t>
      </w:r>
    </w:p>
    <w:p w:rsidR="00A86052" w:rsidRPr="00126F1C" w:rsidRDefault="00A86052" w:rsidP="00A86052">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126F1C">
        <w:rPr>
          <w:rFonts w:ascii="Times New Roman" w:eastAsia="Times New Roman" w:hAnsi="Times New Roman" w:cs="Times New Roman"/>
          <w:sz w:val="24"/>
          <w:szCs w:val="24"/>
          <w:u w:val="single"/>
          <w:lang w:eastAsia="cs-CZ"/>
        </w:rPr>
        <w:t>Zkratky a pojmy</w:t>
      </w:r>
    </w:p>
    <w:p w:rsidR="0049012C" w:rsidRPr="00BC11D9" w:rsidRDefault="00227D22" w:rsidP="0049012C">
      <w:pPr>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Z – Zápas</w:t>
      </w:r>
      <w:r>
        <w:rPr>
          <w:rFonts w:ascii="Times New Roman" w:eastAsia="Times New Roman" w:hAnsi="Times New Roman" w:cs="Times New Roman"/>
          <w:sz w:val="24"/>
          <w:szCs w:val="24"/>
          <w:lang w:eastAsia="cs-CZ"/>
        </w:rPr>
        <w:br/>
        <w:t>M – M</w:t>
      </w:r>
      <w:r w:rsidR="00A86052">
        <w:rPr>
          <w:rFonts w:ascii="Times New Roman" w:eastAsia="Times New Roman" w:hAnsi="Times New Roman" w:cs="Times New Roman"/>
          <w:sz w:val="24"/>
          <w:szCs w:val="24"/>
          <w:lang w:eastAsia="cs-CZ"/>
        </w:rPr>
        <w:t>ěsíc</w:t>
      </w:r>
      <w:r w:rsidR="00A86052">
        <w:rPr>
          <w:rFonts w:ascii="Times New Roman" w:eastAsia="Times New Roman" w:hAnsi="Times New Roman" w:cs="Times New Roman"/>
          <w:sz w:val="24"/>
          <w:szCs w:val="24"/>
          <w:lang w:eastAsia="cs-CZ"/>
        </w:rPr>
        <w:br/>
      </w:r>
      <w:r w:rsidR="0049012C" w:rsidRPr="00BC11D9">
        <w:rPr>
          <w:rFonts w:ascii="Times New Roman" w:eastAsia="Times New Roman" w:hAnsi="Times New Roman" w:cs="Times New Roman"/>
          <w:sz w:val="24"/>
          <w:szCs w:val="24"/>
          <w:lang w:eastAsia="cs-CZ"/>
        </w:rPr>
        <w:t xml:space="preserve">R </w:t>
      </w:r>
      <w:r w:rsidR="00B53645" w:rsidRPr="00BC11D9">
        <w:rPr>
          <w:rFonts w:ascii="Times New Roman" w:eastAsia="Times New Roman" w:hAnsi="Times New Roman" w:cs="Times New Roman"/>
          <w:sz w:val="24"/>
          <w:szCs w:val="24"/>
          <w:lang w:eastAsia="cs-CZ"/>
        </w:rPr>
        <w:t>–</w:t>
      </w:r>
      <w:r>
        <w:rPr>
          <w:rFonts w:ascii="Times New Roman" w:eastAsia="Times New Roman" w:hAnsi="Times New Roman" w:cs="Times New Roman"/>
          <w:sz w:val="24"/>
          <w:szCs w:val="24"/>
          <w:lang w:eastAsia="cs-CZ"/>
        </w:rPr>
        <w:t xml:space="preserve"> R</w:t>
      </w:r>
      <w:r w:rsidR="0049012C" w:rsidRPr="00BC11D9">
        <w:rPr>
          <w:rFonts w:ascii="Times New Roman" w:eastAsia="Times New Roman" w:hAnsi="Times New Roman" w:cs="Times New Roman"/>
          <w:sz w:val="24"/>
          <w:szCs w:val="24"/>
          <w:lang w:eastAsia="cs-CZ"/>
        </w:rPr>
        <w:t>ok</w:t>
      </w:r>
    </w:p>
    <w:p w:rsidR="0049012C" w:rsidRPr="007A0567" w:rsidRDefault="0049012C" w:rsidP="007A0567">
      <w:p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ab/>
      </w:r>
    </w:p>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b/>
          <w:bCs/>
          <w:sz w:val="24"/>
          <w:szCs w:val="24"/>
          <w:lang w:eastAsia="cs-CZ"/>
        </w:rPr>
        <w:t>A. Příkladový sazebník trestů za disciplinární provinění ukládaných jednotlivcům                  </w:t>
      </w:r>
      <w:r w:rsidRPr="007A0567">
        <w:rPr>
          <w:rFonts w:ascii="Times New Roman" w:eastAsia="Times New Roman" w:hAnsi="Times New Roman" w:cs="Times New Roman"/>
          <w:sz w:val="24"/>
          <w:szCs w:val="24"/>
          <w:lang w:eastAsia="cs-CZ"/>
        </w:rPr>
        <w:t xml:space="preserve">                                                                                                                       </w:t>
      </w:r>
    </w:p>
    <w:tbl>
      <w:tblPr>
        <w:tblW w:w="9152" w:type="dxa"/>
        <w:tblCellSpacing w:w="0" w:type="dxa"/>
        <w:tblCellMar>
          <w:left w:w="0" w:type="dxa"/>
          <w:right w:w="0" w:type="dxa"/>
        </w:tblCellMar>
        <w:tblLook w:val="04A0" w:firstRow="1" w:lastRow="0" w:firstColumn="1" w:lastColumn="0" w:noHBand="0" w:noVBand="1"/>
      </w:tblPr>
      <w:tblGrid>
        <w:gridCol w:w="387"/>
        <w:gridCol w:w="6784"/>
        <w:gridCol w:w="1981"/>
      </w:tblGrid>
      <w:tr w:rsidR="007A0567" w:rsidRPr="007A0567" w:rsidTr="00AC419D">
        <w:trPr>
          <w:tblCellSpacing w:w="0" w:type="dxa"/>
        </w:trPr>
        <w:tc>
          <w:tcPr>
            <w:tcW w:w="387"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84"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Provinění</w:t>
            </w:r>
          </w:p>
        </w:tc>
        <w:tc>
          <w:tcPr>
            <w:tcW w:w="1981"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Trest</w:t>
            </w:r>
          </w:p>
        </w:tc>
      </w:tr>
      <w:tr w:rsidR="007A0567" w:rsidRPr="007A0567" w:rsidTr="00AC419D">
        <w:trPr>
          <w:tblCellSpacing w:w="0" w:type="dxa"/>
        </w:trPr>
        <w:tc>
          <w:tcPr>
            <w:tcW w:w="387"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b/>
                <w:bCs/>
                <w:sz w:val="24"/>
                <w:szCs w:val="24"/>
                <w:lang w:eastAsia="cs-CZ"/>
              </w:rPr>
              <w:t xml:space="preserve">1. </w:t>
            </w:r>
          </w:p>
        </w:tc>
        <w:tc>
          <w:tcPr>
            <w:tcW w:w="6784"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b/>
                <w:bCs/>
                <w:sz w:val="24"/>
                <w:szCs w:val="24"/>
                <w:lang w:eastAsia="cs-CZ"/>
              </w:rPr>
              <w:t>Nesportovní chování na hřišti</w:t>
            </w:r>
          </w:p>
        </w:tc>
        <w:tc>
          <w:tcPr>
            <w:tcW w:w="1981"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r>
      <w:tr w:rsidR="007A0567" w:rsidRPr="007A0567" w:rsidTr="00AC419D">
        <w:trPr>
          <w:tblCellSpacing w:w="0" w:type="dxa"/>
        </w:trPr>
        <w:tc>
          <w:tcPr>
            <w:tcW w:w="387"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84" w:type="dxa"/>
            <w:hideMark/>
          </w:tcPr>
          <w:p w:rsidR="007A0567" w:rsidRPr="007A0567" w:rsidRDefault="007A0567" w:rsidP="007A0567">
            <w:pPr>
              <w:numPr>
                <w:ilvl w:val="0"/>
                <w:numId w:val="1"/>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xml:space="preserve">pokřikování na hřišti, dohadování před provedením kopu nebo vhazováním, nedodržení předepsaného postavení při provádění kopu, předstírání faulu či zranění, zakopávání míče, svévolné opuštění hrací plochy, nedodržení předepsané výstroje, zmaření brankové příležitosti zastavením útočícího hráče přestupkem proti pravidlům, zabránění dosažení branky úmyslnou rukou ve vlastním pokutovém území a jiné podobné případy či opakované porušování pravidel </w:t>
            </w:r>
          </w:p>
          <w:p w:rsidR="007A0567" w:rsidRPr="007A0567" w:rsidRDefault="007A0567" w:rsidP="007A0567">
            <w:pPr>
              <w:numPr>
                <w:ilvl w:val="0"/>
                <w:numId w:val="1"/>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vyloučení po druhé žluté kartě v utkání</w:t>
            </w:r>
          </w:p>
        </w:tc>
        <w:tc>
          <w:tcPr>
            <w:tcW w:w="1981" w:type="dxa"/>
            <w:hideMark/>
          </w:tcPr>
          <w:p w:rsidR="007A0567" w:rsidRPr="007A0567" w:rsidRDefault="00D00FC9" w:rsidP="007A0567">
            <w:p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 xml:space="preserve">1Z </w:t>
            </w:r>
          </w:p>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r>
      <w:tr w:rsidR="007A0567" w:rsidRPr="007A0567" w:rsidTr="00AC419D">
        <w:trPr>
          <w:tblCellSpacing w:w="0" w:type="dxa"/>
        </w:trPr>
        <w:tc>
          <w:tcPr>
            <w:tcW w:w="387"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b/>
                <w:bCs/>
                <w:sz w:val="24"/>
                <w:szCs w:val="24"/>
                <w:lang w:eastAsia="cs-CZ"/>
              </w:rPr>
              <w:t>2.</w:t>
            </w:r>
          </w:p>
        </w:tc>
        <w:tc>
          <w:tcPr>
            <w:tcW w:w="6784"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b/>
                <w:bCs/>
                <w:sz w:val="24"/>
                <w:szCs w:val="24"/>
                <w:lang w:eastAsia="cs-CZ"/>
              </w:rPr>
              <w:t>Nesportovní chování vůči soupeři, spoluhráči, divákům</w:t>
            </w:r>
          </w:p>
        </w:tc>
        <w:tc>
          <w:tcPr>
            <w:tcW w:w="1981"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r>
      <w:tr w:rsidR="007A0567" w:rsidRPr="007A0567" w:rsidTr="00AC419D">
        <w:trPr>
          <w:tblCellSpacing w:w="0" w:type="dxa"/>
        </w:trPr>
        <w:tc>
          <w:tcPr>
            <w:tcW w:w="387"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84" w:type="dxa"/>
            <w:hideMark/>
          </w:tcPr>
          <w:p w:rsidR="007A0567" w:rsidRPr="007A0567" w:rsidRDefault="007A0567" w:rsidP="007A0567">
            <w:pPr>
              <w:numPr>
                <w:ilvl w:val="0"/>
                <w:numId w:val="2"/>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nadávky, posuňky, odplivnutí či jiné jednání, které má napadeného ponížit nebo zesměšnit</w:t>
            </w:r>
          </w:p>
        </w:tc>
        <w:tc>
          <w:tcPr>
            <w:tcW w:w="1981" w:type="dxa"/>
            <w:hideMark/>
          </w:tcPr>
          <w:p w:rsidR="007A0567" w:rsidRPr="007A0567" w:rsidRDefault="00D00FC9" w:rsidP="007A0567">
            <w:p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1Z</w:t>
            </w:r>
          </w:p>
        </w:tc>
      </w:tr>
      <w:tr w:rsidR="007A0567" w:rsidRPr="007A0567" w:rsidTr="00AC419D">
        <w:trPr>
          <w:tblCellSpacing w:w="0" w:type="dxa"/>
        </w:trPr>
        <w:tc>
          <w:tcPr>
            <w:tcW w:w="387"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lastRenderedPageBreak/>
              <w:t> </w:t>
            </w:r>
          </w:p>
        </w:tc>
        <w:tc>
          <w:tcPr>
            <w:tcW w:w="6784" w:type="dxa"/>
            <w:hideMark/>
          </w:tcPr>
          <w:p w:rsidR="007A0567" w:rsidRPr="007A0567" w:rsidRDefault="007A0567" w:rsidP="007A0567">
            <w:pPr>
              <w:numPr>
                <w:ilvl w:val="0"/>
                <w:numId w:val="3"/>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xml:space="preserve">hrubé urážky </w:t>
            </w:r>
          </w:p>
        </w:tc>
        <w:tc>
          <w:tcPr>
            <w:tcW w:w="1981" w:type="dxa"/>
            <w:hideMark/>
          </w:tcPr>
          <w:p w:rsidR="007A0567" w:rsidRPr="007A0567" w:rsidRDefault="0071785F" w:rsidP="007A0567">
            <w:p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2</w:t>
            </w:r>
            <w:r w:rsidR="00D00FC9">
              <w:rPr>
                <w:rFonts w:ascii="Times New Roman" w:eastAsia="Times New Roman" w:hAnsi="Times New Roman" w:cs="Times New Roman"/>
                <w:sz w:val="24"/>
                <w:szCs w:val="24"/>
                <w:lang w:eastAsia="cs-CZ"/>
              </w:rPr>
              <w:t>Z – 3Z</w:t>
            </w:r>
          </w:p>
        </w:tc>
      </w:tr>
      <w:tr w:rsidR="007A0567" w:rsidRPr="007A0567" w:rsidTr="00AC419D">
        <w:trPr>
          <w:tblCellSpacing w:w="0" w:type="dxa"/>
        </w:trPr>
        <w:tc>
          <w:tcPr>
            <w:tcW w:w="387"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84" w:type="dxa"/>
            <w:hideMark/>
          </w:tcPr>
          <w:p w:rsidR="007A0567" w:rsidRPr="007A0567" w:rsidRDefault="007A0567" w:rsidP="007A0567">
            <w:pPr>
              <w:numPr>
                <w:ilvl w:val="0"/>
                <w:numId w:val="4"/>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vyhrožování</w:t>
            </w:r>
          </w:p>
        </w:tc>
        <w:tc>
          <w:tcPr>
            <w:tcW w:w="1981" w:type="dxa"/>
            <w:hideMark/>
          </w:tcPr>
          <w:p w:rsidR="007A0567" w:rsidRPr="007A0567" w:rsidRDefault="0071785F" w:rsidP="007A0567">
            <w:p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3Z – 8</w:t>
            </w:r>
            <w:r w:rsidR="00D00FC9">
              <w:rPr>
                <w:rFonts w:ascii="Times New Roman" w:eastAsia="Times New Roman" w:hAnsi="Times New Roman" w:cs="Times New Roman"/>
                <w:sz w:val="24"/>
                <w:szCs w:val="24"/>
                <w:lang w:eastAsia="cs-CZ"/>
              </w:rPr>
              <w:t>Z</w:t>
            </w:r>
          </w:p>
        </w:tc>
      </w:tr>
      <w:tr w:rsidR="007A0567" w:rsidRPr="007A0567" w:rsidTr="00AC419D">
        <w:trPr>
          <w:tblCellSpacing w:w="0" w:type="dxa"/>
        </w:trPr>
        <w:tc>
          <w:tcPr>
            <w:tcW w:w="387"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b/>
                <w:bCs/>
                <w:sz w:val="24"/>
                <w:szCs w:val="24"/>
                <w:lang w:eastAsia="cs-CZ"/>
              </w:rPr>
              <w:t xml:space="preserve">3. </w:t>
            </w:r>
          </w:p>
        </w:tc>
        <w:tc>
          <w:tcPr>
            <w:tcW w:w="6784"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b/>
                <w:bCs/>
                <w:sz w:val="24"/>
                <w:szCs w:val="24"/>
                <w:lang w:eastAsia="cs-CZ"/>
              </w:rPr>
              <w:t>Nesportovní chování vůči rozhodčím, funkcionářům řídících orgánů nebo správcům hřišť</w:t>
            </w:r>
          </w:p>
        </w:tc>
        <w:tc>
          <w:tcPr>
            <w:tcW w:w="1981"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r>
      <w:tr w:rsidR="007A0567" w:rsidRPr="007A0567" w:rsidTr="00AC419D">
        <w:trPr>
          <w:tblCellSpacing w:w="0" w:type="dxa"/>
        </w:trPr>
        <w:tc>
          <w:tcPr>
            <w:tcW w:w="387"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84" w:type="dxa"/>
            <w:hideMark/>
          </w:tcPr>
          <w:p w:rsidR="007A0567" w:rsidRPr="007A0567" w:rsidRDefault="007A0567" w:rsidP="007A0567">
            <w:pPr>
              <w:numPr>
                <w:ilvl w:val="0"/>
                <w:numId w:val="5"/>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kritizování, posuňky, zesměšňování, neuposlechnutí apod.</w:t>
            </w:r>
          </w:p>
        </w:tc>
        <w:tc>
          <w:tcPr>
            <w:tcW w:w="1981" w:type="dxa"/>
            <w:hideMark/>
          </w:tcPr>
          <w:p w:rsidR="007A0567" w:rsidRPr="007A0567" w:rsidRDefault="002A0BE5" w:rsidP="007A0567">
            <w:p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2Z – 3</w:t>
            </w:r>
            <w:r w:rsidR="00D00FC9">
              <w:rPr>
                <w:rFonts w:ascii="Times New Roman" w:eastAsia="Times New Roman" w:hAnsi="Times New Roman" w:cs="Times New Roman"/>
                <w:sz w:val="24"/>
                <w:szCs w:val="24"/>
                <w:lang w:eastAsia="cs-CZ"/>
              </w:rPr>
              <w:t>Z</w:t>
            </w:r>
          </w:p>
        </w:tc>
      </w:tr>
      <w:tr w:rsidR="007A0567" w:rsidRPr="007A0567" w:rsidTr="00AC419D">
        <w:trPr>
          <w:tblCellSpacing w:w="0" w:type="dxa"/>
        </w:trPr>
        <w:tc>
          <w:tcPr>
            <w:tcW w:w="387"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84" w:type="dxa"/>
            <w:hideMark/>
          </w:tcPr>
          <w:p w:rsidR="007A0567" w:rsidRPr="007A0567" w:rsidRDefault="007A0567" w:rsidP="007A0567">
            <w:pPr>
              <w:numPr>
                <w:ilvl w:val="0"/>
                <w:numId w:val="6"/>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hrubé protestování, nadávky, hanlivé výroky apod.</w:t>
            </w:r>
          </w:p>
        </w:tc>
        <w:tc>
          <w:tcPr>
            <w:tcW w:w="1981" w:type="dxa"/>
            <w:hideMark/>
          </w:tcPr>
          <w:p w:rsidR="007A0567" w:rsidRPr="007A0567" w:rsidRDefault="002A0BE5" w:rsidP="007A0567">
            <w:p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2Z – 4</w:t>
            </w:r>
            <w:r w:rsidR="00D00FC9">
              <w:rPr>
                <w:rFonts w:ascii="Times New Roman" w:eastAsia="Times New Roman" w:hAnsi="Times New Roman" w:cs="Times New Roman"/>
                <w:sz w:val="24"/>
                <w:szCs w:val="24"/>
                <w:lang w:eastAsia="cs-CZ"/>
              </w:rPr>
              <w:t>Z</w:t>
            </w:r>
          </w:p>
        </w:tc>
      </w:tr>
      <w:tr w:rsidR="007A0567" w:rsidRPr="007A0567" w:rsidTr="00AC419D">
        <w:trPr>
          <w:tblCellSpacing w:w="0" w:type="dxa"/>
        </w:trPr>
        <w:tc>
          <w:tcPr>
            <w:tcW w:w="387"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84" w:type="dxa"/>
            <w:hideMark/>
          </w:tcPr>
          <w:p w:rsidR="007A0567" w:rsidRPr="007A0567" w:rsidRDefault="007A0567" w:rsidP="007A0567">
            <w:pPr>
              <w:numPr>
                <w:ilvl w:val="0"/>
                <w:numId w:val="7"/>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urážky, vulgární výrazy apod.</w:t>
            </w:r>
          </w:p>
        </w:tc>
        <w:tc>
          <w:tcPr>
            <w:tcW w:w="1981" w:type="dxa"/>
            <w:hideMark/>
          </w:tcPr>
          <w:p w:rsidR="007A0567" w:rsidRPr="007A0567" w:rsidRDefault="00D00FC9" w:rsidP="007A0567">
            <w:p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2Z – 4Z</w:t>
            </w:r>
          </w:p>
        </w:tc>
      </w:tr>
      <w:tr w:rsidR="007A0567" w:rsidRPr="007A0567" w:rsidTr="00AC419D">
        <w:trPr>
          <w:tblCellSpacing w:w="0" w:type="dxa"/>
        </w:trPr>
        <w:tc>
          <w:tcPr>
            <w:tcW w:w="387"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84" w:type="dxa"/>
            <w:hideMark/>
          </w:tcPr>
          <w:p w:rsidR="007A0567" w:rsidRPr="007A0567" w:rsidRDefault="007A0567" w:rsidP="007A0567">
            <w:pPr>
              <w:numPr>
                <w:ilvl w:val="0"/>
                <w:numId w:val="8"/>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plivnutí</w:t>
            </w:r>
            <w:r w:rsidRPr="007A0567">
              <w:rPr>
                <w:rFonts w:ascii="Times New Roman" w:eastAsia="Times New Roman" w:hAnsi="Times New Roman" w:cs="Times New Roman"/>
                <w:i/>
                <w:iCs/>
                <w:sz w:val="24"/>
                <w:szCs w:val="24"/>
                <w:lang w:eastAsia="cs-CZ"/>
              </w:rPr>
              <w:t>,</w:t>
            </w:r>
            <w:r w:rsidRPr="007A0567">
              <w:rPr>
                <w:rFonts w:ascii="Times New Roman" w:eastAsia="Times New Roman" w:hAnsi="Times New Roman" w:cs="Times New Roman"/>
                <w:sz w:val="24"/>
                <w:szCs w:val="24"/>
                <w:lang w:eastAsia="cs-CZ"/>
              </w:rPr>
              <w:t xml:space="preserve"> vytržení či vyražení Zápisu o utkání nebo karet z ruky</w:t>
            </w:r>
          </w:p>
        </w:tc>
        <w:tc>
          <w:tcPr>
            <w:tcW w:w="1981" w:type="dxa"/>
            <w:hideMark/>
          </w:tcPr>
          <w:p w:rsidR="007A0567" w:rsidRPr="007A0567" w:rsidRDefault="002A0BE5" w:rsidP="007A0567">
            <w:p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3</w:t>
            </w:r>
            <w:r w:rsidR="00D00FC9">
              <w:rPr>
                <w:rFonts w:ascii="Times New Roman" w:eastAsia="Times New Roman" w:hAnsi="Times New Roman" w:cs="Times New Roman"/>
                <w:sz w:val="24"/>
                <w:szCs w:val="24"/>
                <w:lang w:eastAsia="cs-CZ"/>
              </w:rPr>
              <w:t>Z – 6Z</w:t>
            </w:r>
          </w:p>
        </w:tc>
      </w:tr>
      <w:tr w:rsidR="007A0567" w:rsidRPr="007A0567" w:rsidTr="00AC419D">
        <w:trPr>
          <w:tblCellSpacing w:w="0" w:type="dxa"/>
        </w:trPr>
        <w:tc>
          <w:tcPr>
            <w:tcW w:w="387"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84" w:type="dxa"/>
            <w:hideMark/>
          </w:tcPr>
          <w:p w:rsidR="007A0567" w:rsidRPr="007A0567" w:rsidRDefault="007A0567" w:rsidP="007A0567">
            <w:pPr>
              <w:numPr>
                <w:ilvl w:val="0"/>
                <w:numId w:val="9"/>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vyhrožování</w:t>
            </w:r>
          </w:p>
        </w:tc>
        <w:tc>
          <w:tcPr>
            <w:tcW w:w="1981"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1M – 3M</w:t>
            </w:r>
          </w:p>
        </w:tc>
      </w:tr>
      <w:tr w:rsidR="007A0567" w:rsidRPr="007A0567" w:rsidTr="00AC419D">
        <w:trPr>
          <w:tblCellSpacing w:w="0" w:type="dxa"/>
        </w:trPr>
        <w:tc>
          <w:tcPr>
            <w:tcW w:w="387"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b/>
                <w:bCs/>
                <w:sz w:val="24"/>
                <w:szCs w:val="24"/>
                <w:lang w:eastAsia="cs-CZ"/>
              </w:rPr>
              <w:t xml:space="preserve">4. </w:t>
            </w:r>
          </w:p>
        </w:tc>
        <w:tc>
          <w:tcPr>
            <w:tcW w:w="6784"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b/>
                <w:bCs/>
                <w:sz w:val="24"/>
                <w:szCs w:val="24"/>
                <w:lang w:eastAsia="cs-CZ"/>
              </w:rPr>
              <w:t>Fauly a nesportovní hra (tzn. v nepřerušené hře)</w:t>
            </w:r>
          </w:p>
        </w:tc>
        <w:tc>
          <w:tcPr>
            <w:tcW w:w="1981"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r>
      <w:tr w:rsidR="007A0567" w:rsidRPr="007A0567" w:rsidTr="00AC419D">
        <w:trPr>
          <w:tblCellSpacing w:w="0" w:type="dxa"/>
        </w:trPr>
        <w:tc>
          <w:tcPr>
            <w:tcW w:w="387"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84" w:type="dxa"/>
            <w:hideMark/>
          </w:tcPr>
          <w:p w:rsidR="007A0567" w:rsidRPr="007A0567" w:rsidRDefault="007A0567" w:rsidP="007A0567">
            <w:pPr>
              <w:numPr>
                <w:ilvl w:val="0"/>
                <w:numId w:val="10"/>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držení soupeře, strčení do soupeře, vrážení do soupeře, skočení na  soupeře</w:t>
            </w:r>
          </w:p>
        </w:tc>
        <w:tc>
          <w:tcPr>
            <w:tcW w:w="1981" w:type="dxa"/>
            <w:hideMark/>
          </w:tcPr>
          <w:p w:rsidR="007A0567" w:rsidRPr="007A0567" w:rsidRDefault="00D00FC9" w:rsidP="007A0567">
            <w:p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2Z</w:t>
            </w:r>
          </w:p>
        </w:tc>
      </w:tr>
      <w:tr w:rsidR="007A0567" w:rsidRPr="007A0567" w:rsidTr="00AC419D">
        <w:trPr>
          <w:tblCellSpacing w:w="0" w:type="dxa"/>
        </w:trPr>
        <w:tc>
          <w:tcPr>
            <w:tcW w:w="387"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84" w:type="dxa"/>
            <w:hideMark/>
          </w:tcPr>
          <w:p w:rsidR="007A0567" w:rsidRPr="007A0567" w:rsidRDefault="007A0567" w:rsidP="007A0567">
            <w:pPr>
              <w:numPr>
                <w:ilvl w:val="0"/>
                <w:numId w:val="11"/>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podražení soupeře, snaha nastavením nohy či skrčením zavinit pád soupeře</w:t>
            </w:r>
          </w:p>
        </w:tc>
        <w:tc>
          <w:tcPr>
            <w:tcW w:w="1981" w:type="dxa"/>
            <w:hideMark/>
          </w:tcPr>
          <w:p w:rsidR="007A0567" w:rsidRPr="007A0567" w:rsidRDefault="00D00FC9" w:rsidP="007A0567">
            <w:p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2Z</w:t>
            </w:r>
          </w:p>
        </w:tc>
      </w:tr>
      <w:tr w:rsidR="007A0567" w:rsidRPr="007A0567" w:rsidTr="00AC419D">
        <w:trPr>
          <w:tblCellSpacing w:w="0" w:type="dxa"/>
        </w:trPr>
        <w:tc>
          <w:tcPr>
            <w:tcW w:w="387"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84" w:type="dxa"/>
            <w:hideMark/>
          </w:tcPr>
          <w:p w:rsidR="007A0567" w:rsidRPr="007A0567" w:rsidRDefault="007A0567" w:rsidP="007A0567">
            <w:pPr>
              <w:numPr>
                <w:ilvl w:val="0"/>
                <w:numId w:val="12"/>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kopnutí nebo pokus o kopnutí soupeře</w:t>
            </w:r>
          </w:p>
        </w:tc>
        <w:tc>
          <w:tcPr>
            <w:tcW w:w="1981" w:type="dxa"/>
            <w:hideMark/>
          </w:tcPr>
          <w:p w:rsidR="007A0567" w:rsidRPr="007A0567" w:rsidRDefault="00D00FC9" w:rsidP="007A0567">
            <w:p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2Z – 4Z</w:t>
            </w:r>
          </w:p>
        </w:tc>
      </w:tr>
      <w:tr w:rsidR="007A0567" w:rsidRPr="007A0567" w:rsidTr="00AC419D">
        <w:trPr>
          <w:tblCellSpacing w:w="0" w:type="dxa"/>
        </w:trPr>
        <w:tc>
          <w:tcPr>
            <w:tcW w:w="387"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84" w:type="dxa"/>
            <w:hideMark/>
          </w:tcPr>
          <w:p w:rsidR="007A0567" w:rsidRPr="007A0567" w:rsidRDefault="007A0567" w:rsidP="007A0567">
            <w:pPr>
              <w:numPr>
                <w:ilvl w:val="0"/>
                <w:numId w:val="13"/>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udeření nebo snaha o udeření soupeře</w:t>
            </w:r>
          </w:p>
        </w:tc>
        <w:tc>
          <w:tcPr>
            <w:tcW w:w="1981" w:type="dxa"/>
            <w:hideMark/>
          </w:tcPr>
          <w:p w:rsidR="007A0567" w:rsidRPr="007A0567" w:rsidRDefault="00D00FC9" w:rsidP="007A0567">
            <w:p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3Z – 5Z</w:t>
            </w:r>
          </w:p>
        </w:tc>
      </w:tr>
      <w:tr w:rsidR="007A0567" w:rsidRPr="007A0567" w:rsidTr="00AC419D">
        <w:trPr>
          <w:tblCellSpacing w:w="0" w:type="dxa"/>
        </w:trPr>
        <w:tc>
          <w:tcPr>
            <w:tcW w:w="387"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b/>
                <w:bCs/>
                <w:sz w:val="24"/>
                <w:szCs w:val="24"/>
                <w:lang w:eastAsia="cs-CZ"/>
              </w:rPr>
              <w:t>5.</w:t>
            </w:r>
          </w:p>
        </w:tc>
        <w:tc>
          <w:tcPr>
            <w:tcW w:w="6784"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b/>
                <w:bCs/>
                <w:sz w:val="24"/>
                <w:szCs w:val="24"/>
                <w:lang w:eastAsia="cs-CZ"/>
              </w:rPr>
              <w:t>Tělesné napadení (tzn. v přerušené hře) soupeře, spoluhráče, diváka a oplácení na hrací ploše</w:t>
            </w:r>
          </w:p>
        </w:tc>
        <w:tc>
          <w:tcPr>
            <w:tcW w:w="1981"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r>
      <w:tr w:rsidR="007A0567" w:rsidRPr="007A0567" w:rsidTr="00AC419D">
        <w:trPr>
          <w:tblCellSpacing w:w="0" w:type="dxa"/>
        </w:trPr>
        <w:tc>
          <w:tcPr>
            <w:tcW w:w="387"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84" w:type="dxa"/>
            <w:hideMark/>
          </w:tcPr>
          <w:p w:rsidR="007A0567" w:rsidRPr="007A0567" w:rsidRDefault="007A0567" w:rsidP="007A0567">
            <w:pPr>
              <w:numPr>
                <w:ilvl w:val="0"/>
                <w:numId w:val="14"/>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cloumáním, vrážením, strkáním, chycením, udeřením napadeného míčem či jiným předmětem a jiným podobným způsobem, jestliže nedošlo ke zranění napadeného</w:t>
            </w:r>
          </w:p>
        </w:tc>
        <w:tc>
          <w:tcPr>
            <w:tcW w:w="1981" w:type="dxa"/>
            <w:hideMark/>
          </w:tcPr>
          <w:p w:rsidR="007A0567" w:rsidRPr="007A0567" w:rsidRDefault="0078013F" w:rsidP="007A0567">
            <w:p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3Z – 4Z</w:t>
            </w:r>
          </w:p>
        </w:tc>
      </w:tr>
      <w:tr w:rsidR="007A0567" w:rsidRPr="007A0567" w:rsidTr="00AC419D">
        <w:trPr>
          <w:tblCellSpacing w:w="0" w:type="dxa"/>
        </w:trPr>
        <w:tc>
          <w:tcPr>
            <w:tcW w:w="387"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84" w:type="dxa"/>
            <w:hideMark/>
          </w:tcPr>
          <w:p w:rsidR="00AC419D" w:rsidRPr="00AC419D" w:rsidRDefault="007A0567" w:rsidP="00AC419D">
            <w:pPr>
              <w:numPr>
                <w:ilvl w:val="0"/>
                <w:numId w:val="15"/>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xml:space="preserve">kopnutím nebo udeřením, včetně pokusu o kopnutí či </w:t>
            </w:r>
            <w:r w:rsidRPr="00FB1009">
              <w:rPr>
                <w:rFonts w:ascii="Times New Roman" w:eastAsia="Times New Roman" w:hAnsi="Times New Roman" w:cs="Times New Roman"/>
                <w:sz w:val="24"/>
                <w:szCs w:val="24"/>
                <w:lang w:eastAsia="cs-CZ"/>
              </w:rPr>
              <w:t>udeření, sražením napadeného na zem a jiným podobným způsobem, jestliže nedošlo ke zranění napadeného</w:t>
            </w:r>
            <w:r w:rsidR="00AC419D">
              <w:rPr>
                <w:rFonts w:ascii="Times New Roman" w:eastAsia="Times New Roman" w:hAnsi="Times New Roman" w:cs="Times New Roman"/>
                <w:sz w:val="24"/>
                <w:szCs w:val="24"/>
                <w:lang w:eastAsia="cs-CZ"/>
              </w:rPr>
              <w:br/>
            </w:r>
          </w:p>
          <w:p w:rsidR="00AC419D" w:rsidRPr="00FB1009" w:rsidRDefault="00AC419D" w:rsidP="00AC419D">
            <w:pPr>
              <w:numPr>
                <w:ilvl w:val="0"/>
                <w:numId w:val="15"/>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xml:space="preserve">jakýmkoliv způsobem, jestliže došlo ke zranění </w:t>
            </w:r>
            <w:proofErr w:type="gramStart"/>
            <w:r w:rsidRPr="007A0567">
              <w:rPr>
                <w:rFonts w:ascii="Times New Roman" w:eastAsia="Times New Roman" w:hAnsi="Times New Roman" w:cs="Times New Roman"/>
                <w:sz w:val="24"/>
                <w:szCs w:val="24"/>
                <w:lang w:eastAsia="cs-CZ"/>
              </w:rPr>
              <w:t xml:space="preserve">napadeného, </w:t>
            </w:r>
            <w:r>
              <w:rPr>
                <w:rFonts w:ascii="Times New Roman" w:eastAsia="Times New Roman" w:hAnsi="Times New Roman" w:cs="Times New Roman"/>
                <w:sz w:val="24"/>
                <w:szCs w:val="24"/>
                <w:lang w:eastAsia="cs-CZ"/>
              </w:rPr>
              <w:t xml:space="preserve"> ne</w:t>
            </w:r>
            <w:r w:rsidRPr="007A0567">
              <w:rPr>
                <w:rFonts w:ascii="Times New Roman" w:eastAsia="Times New Roman" w:hAnsi="Times New Roman" w:cs="Times New Roman"/>
                <w:sz w:val="24"/>
                <w:szCs w:val="24"/>
                <w:lang w:eastAsia="cs-CZ"/>
              </w:rPr>
              <w:t>mělo</w:t>
            </w:r>
            <w:proofErr w:type="gramEnd"/>
            <w:r w:rsidRPr="007A0567">
              <w:rPr>
                <w:rFonts w:ascii="Times New Roman" w:eastAsia="Times New Roman" w:hAnsi="Times New Roman" w:cs="Times New Roman"/>
                <w:sz w:val="24"/>
                <w:szCs w:val="24"/>
                <w:lang w:eastAsia="cs-CZ"/>
              </w:rPr>
              <w:t>-li za následek pracovní neschopnost napadeného</w:t>
            </w:r>
            <w:r>
              <w:rPr>
                <w:rFonts w:ascii="Times New Roman" w:eastAsia="Times New Roman" w:hAnsi="Times New Roman" w:cs="Times New Roman"/>
                <w:sz w:val="24"/>
                <w:szCs w:val="24"/>
                <w:lang w:eastAsia="cs-CZ"/>
              </w:rPr>
              <w:t xml:space="preserve"> </w:t>
            </w:r>
          </w:p>
        </w:tc>
        <w:tc>
          <w:tcPr>
            <w:tcW w:w="1981" w:type="dxa"/>
            <w:hideMark/>
          </w:tcPr>
          <w:p w:rsidR="00AC419D" w:rsidRDefault="0078013F" w:rsidP="007A0567">
            <w:p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3Z – 6Z</w:t>
            </w:r>
          </w:p>
          <w:p w:rsidR="00AC419D" w:rsidRPr="00AC419D" w:rsidRDefault="00AC419D" w:rsidP="00AC419D">
            <w:pPr>
              <w:rPr>
                <w:rFonts w:ascii="Times New Roman" w:eastAsia="Times New Roman" w:hAnsi="Times New Roman" w:cs="Times New Roman"/>
                <w:sz w:val="24"/>
                <w:szCs w:val="24"/>
                <w:lang w:eastAsia="cs-CZ"/>
              </w:rPr>
            </w:pPr>
          </w:p>
          <w:p w:rsidR="007A0567" w:rsidRPr="00AC419D" w:rsidRDefault="00AC419D" w:rsidP="00AC419D">
            <w:pPr>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1M – 1R</w:t>
            </w:r>
          </w:p>
        </w:tc>
      </w:tr>
      <w:tr w:rsidR="007A0567" w:rsidRPr="007A0567" w:rsidTr="00AC419D">
        <w:trPr>
          <w:tblCellSpacing w:w="0" w:type="dxa"/>
        </w:trPr>
        <w:tc>
          <w:tcPr>
            <w:tcW w:w="387"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84" w:type="dxa"/>
            <w:hideMark/>
          </w:tcPr>
          <w:p w:rsidR="00CD6D07" w:rsidRPr="00AC419D" w:rsidRDefault="007A0567" w:rsidP="00AC419D">
            <w:pPr>
              <w:numPr>
                <w:ilvl w:val="0"/>
                <w:numId w:val="16"/>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jakýmkoliv způsobem, jestliže došlo ke zranění napadeného, mělo-li za následek pracovní neschopnost napadeného</w:t>
            </w:r>
          </w:p>
        </w:tc>
        <w:tc>
          <w:tcPr>
            <w:tcW w:w="1981" w:type="dxa"/>
            <w:hideMark/>
          </w:tcPr>
          <w:p w:rsidR="007A0567" w:rsidRPr="007A0567" w:rsidRDefault="00CD6D07" w:rsidP="007A0567">
            <w:p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6M - 2</w:t>
            </w:r>
            <w:r w:rsidR="007A0567" w:rsidRPr="007A0567">
              <w:rPr>
                <w:rFonts w:ascii="Times New Roman" w:eastAsia="Times New Roman" w:hAnsi="Times New Roman" w:cs="Times New Roman"/>
                <w:sz w:val="24"/>
                <w:szCs w:val="24"/>
                <w:lang w:eastAsia="cs-CZ"/>
              </w:rPr>
              <w:t>R</w:t>
            </w:r>
          </w:p>
        </w:tc>
      </w:tr>
      <w:tr w:rsidR="007A0567" w:rsidRPr="007A0567" w:rsidTr="00AC419D">
        <w:trPr>
          <w:tblCellSpacing w:w="0" w:type="dxa"/>
        </w:trPr>
        <w:tc>
          <w:tcPr>
            <w:tcW w:w="387"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b/>
                <w:bCs/>
                <w:sz w:val="24"/>
                <w:szCs w:val="24"/>
                <w:lang w:eastAsia="cs-CZ"/>
              </w:rPr>
              <w:t>6.</w:t>
            </w:r>
          </w:p>
        </w:tc>
        <w:tc>
          <w:tcPr>
            <w:tcW w:w="6784" w:type="dxa"/>
            <w:hideMark/>
          </w:tcPr>
          <w:p w:rsidR="007A0567" w:rsidRPr="007A0567" w:rsidRDefault="007A0567" w:rsidP="00B86BE5">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b/>
                <w:bCs/>
                <w:sz w:val="24"/>
                <w:szCs w:val="24"/>
                <w:lang w:eastAsia="cs-CZ"/>
              </w:rPr>
              <w:t>Tělesné napadení (</w:t>
            </w:r>
            <w:proofErr w:type="spellStart"/>
            <w:proofErr w:type="gramStart"/>
            <w:r w:rsidRPr="007A0567">
              <w:rPr>
                <w:rFonts w:ascii="Times New Roman" w:eastAsia="Times New Roman" w:hAnsi="Times New Roman" w:cs="Times New Roman"/>
                <w:b/>
                <w:bCs/>
                <w:sz w:val="24"/>
                <w:szCs w:val="24"/>
                <w:lang w:eastAsia="cs-CZ"/>
              </w:rPr>
              <w:t>tzn.v</w:t>
            </w:r>
            <w:proofErr w:type="spellEnd"/>
            <w:r w:rsidRPr="007A0567">
              <w:rPr>
                <w:rFonts w:ascii="Times New Roman" w:eastAsia="Times New Roman" w:hAnsi="Times New Roman" w:cs="Times New Roman"/>
                <w:b/>
                <w:bCs/>
                <w:sz w:val="24"/>
                <w:szCs w:val="24"/>
                <w:lang w:eastAsia="cs-CZ"/>
              </w:rPr>
              <w:t xml:space="preserve"> přerušené</w:t>
            </w:r>
            <w:proofErr w:type="gramEnd"/>
            <w:r w:rsidRPr="007A0567">
              <w:rPr>
                <w:rFonts w:ascii="Times New Roman" w:eastAsia="Times New Roman" w:hAnsi="Times New Roman" w:cs="Times New Roman"/>
                <w:b/>
                <w:bCs/>
                <w:sz w:val="24"/>
                <w:szCs w:val="24"/>
                <w:lang w:eastAsia="cs-CZ"/>
              </w:rPr>
              <w:t xml:space="preserve"> hře) soupeře, spoluhráče, diváka a oplácení po skončení utkání v areálu </w:t>
            </w:r>
          </w:p>
        </w:tc>
        <w:tc>
          <w:tcPr>
            <w:tcW w:w="1981"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r>
      <w:tr w:rsidR="007A0567" w:rsidRPr="007A0567" w:rsidTr="00AC419D">
        <w:trPr>
          <w:tblCellSpacing w:w="0" w:type="dxa"/>
        </w:trPr>
        <w:tc>
          <w:tcPr>
            <w:tcW w:w="387"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84" w:type="dxa"/>
            <w:hideMark/>
          </w:tcPr>
          <w:p w:rsidR="007A0567" w:rsidRPr="007A0567" w:rsidRDefault="007A0567" w:rsidP="007A0567">
            <w:pPr>
              <w:numPr>
                <w:ilvl w:val="0"/>
                <w:numId w:val="17"/>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jakýmkoliv způsobem, jestliže nedošlo ke zranění napadeného</w:t>
            </w:r>
          </w:p>
        </w:tc>
        <w:tc>
          <w:tcPr>
            <w:tcW w:w="1981"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1M - 3M</w:t>
            </w:r>
          </w:p>
        </w:tc>
      </w:tr>
      <w:tr w:rsidR="007A0567" w:rsidRPr="007A0567" w:rsidTr="00AC419D">
        <w:trPr>
          <w:tblCellSpacing w:w="0" w:type="dxa"/>
        </w:trPr>
        <w:tc>
          <w:tcPr>
            <w:tcW w:w="387"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84" w:type="dxa"/>
            <w:hideMark/>
          </w:tcPr>
          <w:p w:rsidR="007A0567" w:rsidRDefault="007A0567" w:rsidP="00506FC2">
            <w:pPr>
              <w:numPr>
                <w:ilvl w:val="0"/>
                <w:numId w:val="18"/>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jakýmkoliv způsobem, jestliže došlo ke zranění napadeného, mělo-li za následek pracovní neschopnost napadeného</w:t>
            </w:r>
          </w:p>
          <w:p w:rsidR="00483301" w:rsidRDefault="00483301" w:rsidP="00483301">
            <w:pPr>
              <w:spacing w:before="100" w:beforeAutospacing="1" w:after="100" w:afterAutospacing="1" w:line="240" w:lineRule="auto"/>
              <w:ind w:left="720"/>
              <w:rPr>
                <w:rFonts w:ascii="Times New Roman" w:eastAsia="Times New Roman" w:hAnsi="Times New Roman" w:cs="Times New Roman"/>
                <w:sz w:val="24"/>
                <w:szCs w:val="24"/>
                <w:lang w:eastAsia="cs-CZ"/>
              </w:rPr>
            </w:pPr>
          </w:p>
          <w:p w:rsidR="00483301" w:rsidRPr="007A0567" w:rsidRDefault="00483301" w:rsidP="00483301">
            <w:pPr>
              <w:spacing w:before="100" w:beforeAutospacing="1" w:after="100" w:afterAutospacing="1" w:line="240" w:lineRule="auto"/>
              <w:ind w:left="720"/>
              <w:rPr>
                <w:rFonts w:ascii="Times New Roman" w:eastAsia="Times New Roman" w:hAnsi="Times New Roman" w:cs="Times New Roman"/>
                <w:sz w:val="24"/>
                <w:szCs w:val="24"/>
                <w:lang w:eastAsia="cs-CZ"/>
              </w:rPr>
            </w:pPr>
          </w:p>
        </w:tc>
        <w:tc>
          <w:tcPr>
            <w:tcW w:w="1981"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lastRenderedPageBreak/>
              <w:t>2M – 2R</w:t>
            </w:r>
          </w:p>
        </w:tc>
      </w:tr>
      <w:tr w:rsidR="007A0567" w:rsidRPr="007A0567" w:rsidTr="00AC419D">
        <w:trPr>
          <w:tblCellSpacing w:w="0" w:type="dxa"/>
        </w:trPr>
        <w:tc>
          <w:tcPr>
            <w:tcW w:w="387"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b/>
                <w:bCs/>
                <w:sz w:val="24"/>
                <w:szCs w:val="24"/>
                <w:lang w:eastAsia="cs-CZ"/>
              </w:rPr>
              <w:t>7.</w:t>
            </w:r>
          </w:p>
        </w:tc>
        <w:tc>
          <w:tcPr>
            <w:tcW w:w="6784" w:type="dxa"/>
            <w:hideMark/>
          </w:tcPr>
          <w:p w:rsidR="007A0567" w:rsidRPr="007A0567" w:rsidRDefault="007A0567" w:rsidP="006D53CA">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b/>
                <w:bCs/>
                <w:sz w:val="24"/>
                <w:szCs w:val="24"/>
                <w:lang w:eastAsia="cs-CZ"/>
              </w:rPr>
              <w:t xml:space="preserve">Tělesné napadení rozhodčího, funkcionáře řídícího orgánu nebo správců hřišť na hrací ploše, v areálu hřiště </w:t>
            </w:r>
          </w:p>
        </w:tc>
        <w:tc>
          <w:tcPr>
            <w:tcW w:w="1981"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r>
      <w:tr w:rsidR="007A0567" w:rsidRPr="007A0567" w:rsidTr="00AC419D">
        <w:trPr>
          <w:tblCellSpacing w:w="0" w:type="dxa"/>
        </w:trPr>
        <w:tc>
          <w:tcPr>
            <w:tcW w:w="387"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84" w:type="dxa"/>
            <w:hideMark/>
          </w:tcPr>
          <w:p w:rsidR="007A0567" w:rsidRPr="007A0567" w:rsidRDefault="007A0567" w:rsidP="007A0567">
            <w:pPr>
              <w:numPr>
                <w:ilvl w:val="0"/>
                <w:numId w:val="19"/>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cloumáním, vrážením, strkáním, chycením, udeřením, kopnutím, udeřením míčem či jiným předmětem, násilným vyražením píšťalky a jiným způsobem napadení</w:t>
            </w:r>
          </w:p>
        </w:tc>
        <w:tc>
          <w:tcPr>
            <w:tcW w:w="1981"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6M - 3R</w:t>
            </w:r>
          </w:p>
        </w:tc>
      </w:tr>
      <w:tr w:rsidR="007A0567" w:rsidRPr="007A0567" w:rsidTr="00AC419D">
        <w:trPr>
          <w:tblCellSpacing w:w="0" w:type="dxa"/>
        </w:trPr>
        <w:tc>
          <w:tcPr>
            <w:tcW w:w="387"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b/>
                <w:bCs/>
                <w:sz w:val="24"/>
                <w:szCs w:val="24"/>
                <w:lang w:eastAsia="cs-CZ"/>
              </w:rPr>
              <w:t>8.</w:t>
            </w:r>
          </w:p>
        </w:tc>
        <w:tc>
          <w:tcPr>
            <w:tcW w:w="6784"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b/>
                <w:bCs/>
                <w:sz w:val="24"/>
                <w:szCs w:val="24"/>
                <w:lang w:eastAsia="cs-CZ"/>
              </w:rPr>
              <w:t>Úmyslné ovlivňování výsledku utkání - narušení regulérnosti soutěže</w:t>
            </w:r>
          </w:p>
        </w:tc>
        <w:tc>
          <w:tcPr>
            <w:tcW w:w="1981"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r>
      <w:tr w:rsidR="007A0567" w:rsidRPr="007A0567" w:rsidTr="00AC419D">
        <w:trPr>
          <w:tblCellSpacing w:w="0" w:type="dxa"/>
        </w:trPr>
        <w:tc>
          <w:tcPr>
            <w:tcW w:w="387"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84" w:type="dxa"/>
            <w:hideMark/>
          </w:tcPr>
          <w:p w:rsidR="007A0567" w:rsidRPr="007A0567" w:rsidRDefault="007A0567" w:rsidP="007A0567">
            <w:pPr>
              <w:numPr>
                <w:ilvl w:val="0"/>
                <w:numId w:val="20"/>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jakýmkoliv způsobem i bez úplaty nebo slibu úplaty</w:t>
            </w:r>
          </w:p>
        </w:tc>
        <w:tc>
          <w:tcPr>
            <w:tcW w:w="1981" w:type="dxa"/>
            <w:hideMark/>
          </w:tcPr>
          <w:p w:rsidR="007A0567" w:rsidRPr="007A0567" w:rsidRDefault="00E11571" w:rsidP="007A0567">
            <w:p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3M – 3R</w:t>
            </w:r>
          </w:p>
        </w:tc>
      </w:tr>
      <w:tr w:rsidR="007A0567" w:rsidRPr="007A0567" w:rsidTr="002E0471">
        <w:trPr>
          <w:tblCellSpacing w:w="0" w:type="dxa"/>
        </w:trPr>
        <w:tc>
          <w:tcPr>
            <w:tcW w:w="387" w:type="dxa"/>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p>
        </w:tc>
        <w:tc>
          <w:tcPr>
            <w:tcW w:w="6784" w:type="dxa"/>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p>
        </w:tc>
        <w:tc>
          <w:tcPr>
            <w:tcW w:w="1981" w:type="dxa"/>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p>
        </w:tc>
      </w:tr>
      <w:tr w:rsidR="007A0567" w:rsidRPr="007A0567" w:rsidTr="002E0471">
        <w:trPr>
          <w:tblCellSpacing w:w="0" w:type="dxa"/>
        </w:trPr>
        <w:tc>
          <w:tcPr>
            <w:tcW w:w="387" w:type="dxa"/>
          </w:tcPr>
          <w:p w:rsidR="007A0567" w:rsidRPr="007A0567" w:rsidRDefault="007A0567" w:rsidP="007A0567">
            <w:pPr>
              <w:spacing w:before="100" w:beforeAutospacing="1" w:after="100" w:afterAutospacing="1" w:line="240" w:lineRule="auto"/>
              <w:jc w:val="right"/>
              <w:rPr>
                <w:rFonts w:ascii="Times New Roman" w:eastAsia="Times New Roman" w:hAnsi="Times New Roman" w:cs="Times New Roman"/>
                <w:sz w:val="24"/>
                <w:szCs w:val="24"/>
                <w:lang w:eastAsia="cs-CZ"/>
              </w:rPr>
            </w:pPr>
          </w:p>
        </w:tc>
        <w:tc>
          <w:tcPr>
            <w:tcW w:w="6784" w:type="dxa"/>
          </w:tcPr>
          <w:p w:rsidR="007A0567" w:rsidRPr="007A0567" w:rsidRDefault="007A0567" w:rsidP="002E0471">
            <w:pPr>
              <w:spacing w:before="100" w:beforeAutospacing="1" w:after="100" w:afterAutospacing="1" w:line="240" w:lineRule="auto"/>
              <w:rPr>
                <w:rFonts w:ascii="Times New Roman" w:eastAsia="Times New Roman" w:hAnsi="Times New Roman" w:cs="Times New Roman"/>
                <w:sz w:val="24"/>
                <w:szCs w:val="24"/>
                <w:lang w:eastAsia="cs-CZ"/>
              </w:rPr>
            </w:pPr>
          </w:p>
        </w:tc>
        <w:tc>
          <w:tcPr>
            <w:tcW w:w="1981" w:type="dxa"/>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p>
        </w:tc>
      </w:tr>
      <w:tr w:rsidR="007A0567" w:rsidRPr="007A0567" w:rsidTr="00AC419D">
        <w:trPr>
          <w:tblCellSpacing w:w="0" w:type="dxa"/>
        </w:trPr>
        <w:tc>
          <w:tcPr>
            <w:tcW w:w="387" w:type="dxa"/>
            <w:hideMark/>
          </w:tcPr>
          <w:p w:rsidR="007A0567" w:rsidRPr="007A0567" w:rsidRDefault="002E0471" w:rsidP="007A0567">
            <w:p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b/>
                <w:bCs/>
                <w:sz w:val="24"/>
                <w:szCs w:val="24"/>
                <w:lang w:eastAsia="cs-CZ"/>
              </w:rPr>
              <w:t>9</w:t>
            </w:r>
            <w:r w:rsidR="007A0567" w:rsidRPr="007A0567">
              <w:rPr>
                <w:rFonts w:ascii="Times New Roman" w:eastAsia="Times New Roman" w:hAnsi="Times New Roman" w:cs="Times New Roman"/>
                <w:b/>
                <w:bCs/>
                <w:sz w:val="24"/>
                <w:szCs w:val="24"/>
                <w:lang w:eastAsia="cs-CZ"/>
              </w:rPr>
              <w:t>.</w:t>
            </w:r>
          </w:p>
        </w:tc>
        <w:tc>
          <w:tcPr>
            <w:tcW w:w="6784"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b/>
                <w:bCs/>
                <w:sz w:val="24"/>
                <w:szCs w:val="24"/>
                <w:lang w:eastAsia="cs-CZ"/>
              </w:rPr>
              <w:t>Napomínání hráčů (žluté karty)</w:t>
            </w:r>
          </w:p>
        </w:tc>
        <w:tc>
          <w:tcPr>
            <w:tcW w:w="1981"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r>
      <w:tr w:rsidR="007A0567" w:rsidRPr="007A0567" w:rsidTr="00AC419D">
        <w:trPr>
          <w:tblCellSpacing w:w="0" w:type="dxa"/>
        </w:trPr>
        <w:tc>
          <w:tcPr>
            <w:tcW w:w="387"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84" w:type="dxa"/>
            <w:hideMark/>
          </w:tcPr>
          <w:p w:rsidR="007A0567" w:rsidRPr="007A0567" w:rsidRDefault="007A0567" w:rsidP="001070BE">
            <w:pPr>
              <w:numPr>
                <w:ilvl w:val="0"/>
                <w:numId w:val="22"/>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xml:space="preserve">udělení </w:t>
            </w:r>
            <w:r w:rsidR="001070BE">
              <w:rPr>
                <w:rFonts w:ascii="Times New Roman" w:eastAsia="Times New Roman" w:hAnsi="Times New Roman" w:cs="Times New Roman"/>
                <w:sz w:val="24"/>
                <w:szCs w:val="24"/>
                <w:lang w:eastAsia="cs-CZ"/>
              </w:rPr>
              <w:t>třetí</w:t>
            </w:r>
            <w:r w:rsidRPr="007A0567">
              <w:rPr>
                <w:rFonts w:ascii="Times New Roman" w:eastAsia="Times New Roman" w:hAnsi="Times New Roman" w:cs="Times New Roman"/>
                <w:sz w:val="24"/>
                <w:szCs w:val="24"/>
                <w:lang w:eastAsia="cs-CZ"/>
              </w:rPr>
              <w:t xml:space="preserve"> žluté karty v sezóně</w:t>
            </w:r>
          </w:p>
        </w:tc>
        <w:tc>
          <w:tcPr>
            <w:tcW w:w="1981" w:type="dxa"/>
            <w:hideMark/>
          </w:tcPr>
          <w:p w:rsidR="007A0567" w:rsidRPr="007A0567" w:rsidRDefault="00FB1009" w:rsidP="007A0567">
            <w:p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1Z</w:t>
            </w:r>
          </w:p>
        </w:tc>
      </w:tr>
      <w:tr w:rsidR="007A0567" w:rsidRPr="007A0567" w:rsidTr="00AC419D">
        <w:trPr>
          <w:tblCellSpacing w:w="0" w:type="dxa"/>
        </w:trPr>
        <w:tc>
          <w:tcPr>
            <w:tcW w:w="387"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84" w:type="dxa"/>
            <w:hideMark/>
          </w:tcPr>
          <w:p w:rsidR="007A0567" w:rsidRPr="007A0567" w:rsidRDefault="007A0567" w:rsidP="001070BE">
            <w:pPr>
              <w:numPr>
                <w:ilvl w:val="0"/>
                <w:numId w:val="23"/>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xml:space="preserve">udělení </w:t>
            </w:r>
            <w:r w:rsidR="001070BE">
              <w:rPr>
                <w:rFonts w:ascii="Times New Roman" w:eastAsia="Times New Roman" w:hAnsi="Times New Roman" w:cs="Times New Roman"/>
                <w:sz w:val="24"/>
                <w:szCs w:val="24"/>
                <w:lang w:eastAsia="cs-CZ"/>
              </w:rPr>
              <w:t>šesté</w:t>
            </w:r>
            <w:r w:rsidRPr="007A0567">
              <w:rPr>
                <w:rFonts w:ascii="Times New Roman" w:eastAsia="Times New Roman" w:hAnsi="Times New Roman" w:cs="Times New Roman"/>
                <w:sz w:val="24"/>
                <w:szCs w:val="24"/>
                <w:lang w:eastAsia="cs-CZ"/>
              </w:rPr>
              <w:t xml:space="preserve"> žluté karty v sezóně</w:t>
            </w:r>
          </w:p>
        </w:tc>
        <w:tc>
          <w:tcPr>
            <w:tcW w:w="1981" w:type="dxa"/>
            <w:hideMark/>
          </w:tcPr>
          <w:p w:rsidR="007A0567" w:rsidRPr="007A0567" w:rsidRDefault="00FB1009" w:rsidP="007A0567">
            <w:p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2Z</w:t>
            </w:r>
          </w:p>
        </w:tc>
      </w:tr>
      <w:tr w:rsidR="007A0567" w:rsidRPr="007A0567" w:rsidTr="00AC419D">
        <w:trPr>
          <w:tblCellSpacing w:w="0" w:type="dxa"/>
        </w:trPr>
        <w:tc>
          <w:tcPr>
            <w:tcW w:w="387"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84" w:type="dxa"/>
            <w:hideMark/>
          </w:tcPr>
          <w:p w:rsidR="007A0567" w:rsidRPr="007A0567" w:rsidRDefault="007A0567" w:rsidP="001070BE">
            <w:pPr>
              <w:numPr>
                <w:ilvl w:val="0"/>
                <w:numId w:val="24"/>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xml:space="preserve">udělení </w:t>
            </w:r>
            <w:r w:rsidR="00B95698">
              <w:rPr>
                <w:rFonts w:ascii="Times New Roman" w:eastAsia="Times New Roman" w:hAnsi="Times New Roman" w:cs="Times New Roman"/>
                <w:sz w:val="24"/>
                <w:szCs w:val="24"/>
                <w:lang w:eastAsia="cs-CZ"/>
              </w:rPr>
              <w:t>devá</w:t>
            </w:r>
            <w:r w:rsidR="001070BE">
              <w:rPr>
                <w:rFonts w:ascii="Times New Roman" w:eastAsia="Times New Roman" w:hAnsi="Times New Roman" w:cs="Times New Roman"/>
                <w:sz w:val="24"/>
                <w:szCs w:val="24"/>
                <w:lang w:eastAsia="cs-CZ"/>
              </w:rPr>
              <w:t>té</w:t>
            </w:r>
            <w:r w:rsidRPr="007A0567">
              <w:rPr>
                <w:rFonts w:ascii="Times New Roman" w:eastAsia="Times New Roman" w:hAnsi="Times New Roman" w:cs="Times New Roman"/>
                <w:sz w:val="24"/>
                <w:szCs w:val="24"/>
                <w:lang w:eastAsia="cs-CZ"/>
              </w:rPr>
              <w:t xml:space="preserve"> žluté karty v sezóně</w:t>
            </w:r>
          </w:p>
        </w:tc>
        <w:tc>
          <w:tcPr>
            <w:tcW w:w="1981" w:type="dxa"/>
            <w:hideMark/>
          </w:tcPr>
          <w:p w:rsidR="007A0567" w:rsidRPr="007A0567" w:rsidRDefault="00FB1009" w:rsidP="007A0567">
            <w:p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3Z</w:t>
            </w:r>
          </w:p>
        </w:tc>
      </w:tr>
      <w:tr w:rsidR="007A0567" w:rsidRPr="007A0567" w:rsidTr="00AC419D">
        <w:trPr>
          <w:tblCellSpacing w:w="0" w:type="dxa"/>
        </w:trPr>
        <w:tc>
          <w:tcPr>
            <w:tcW w:w="387" w:type="dxa"/>
            <w:hideMark/>
          </w:tcPr>
          <w:p w:rsidR="007A0567" w:rsidRPr="007A0567" w:rsidRDefault="007A0567" w:rsidP="002E0471">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b/>
                <w:bCs/>
                <w:sz w:val="24"/>
                <w:szCs w:val="24"/>
                <w:lang w:eastAsia="cs-CZ"/>
              </w:rPr>
              <w:t>1</w:t>
            </w:r>
            <w:r w:rsidR="002E0471">
              <w:rPr>
                <w:rFonts w:ascii="Times New Roman" w:eastAsia="Times New Roman" w:hAnsi="Times New Roman" w:cs="Times New Roman"/>
                <w:b/>
                <w:bCs/>
                <w:sz w:val="24"/>
                <w:szCs w:val="24"/>
                <w:lang w:eastAsia="cs-CZ"/>
              </w:rPr>
              <w:t>0</w:t>
            </w:r>
            <w:r w:rsidRPr="007A0567">
              <w:rPr>
                <w:rFonts w:ascii="Times New Roman" w:eastAsia="Times New Roman" w:hAnsi="Times New Roman" w:cs="Times New Roman"/>
                <w:b/>
                <w:bCs/>
                <w:sz w:val="24"/>
                <w:szCs w:val="24"/>
                <w:lang w:eastAsia="cs-CZ"/>
              </w:rPr>
              <w:t>.</w:t>
            </w:r>
          </w:p>
        </w:tc>
        <w:tc>
          <w:tcPr>
            <w:tcW w:w="6784"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b/>
                <w:bCs/>
                <w:sz w:val="24"/>
                <w:szCs w:val="24"/>
                <w:lang w:eastAsia="cs-CZ"/>
              </w:rPr>
              <w:t>Neoprávněné nastoupení hráče k utkání</w:t>
            </w:r>
          </w:p>
        </w:tc>
        <w:tc>
          <w:tcPr>
            <w:tcW w:w="1981"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r>
      <w:tr w:rsidR="007A0567" w:rsidRPr="007A0567" w:rsidTr="00AC419D">
        <w:trPr>
          <w:tblCellSpacing w:w="0" w:type="dxa"/>
        </w:trPr>
        <w:tc>
          <w:tcPr>
            <w:tcW w:w="387"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84" w:type="dxa"/>
            <w:hideMark/>
          </w:tcPr>
          <w:p w:rsidR="007A0567" w:rsidRPr="007A0567" w:rsidRDefault="007A0567" w:rsidP="007A0567">
            <w:pPr>
              <w:numPr>
                <w:ilvl w:val="0"/>
                <w:numId w:val="25"/>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za jiné družstvo, na jiný, neplatný nebo zfalšovaný registrační průkaz (je-li zjištěna  totožnost)</w:t>
            </w:r>
          </w:p>
        </w:tc>
        <w:tc>
          <w:tcPr>
            <w:tcW w:w="1981" w:type="dxa"/>
            <w:hideMark/>
          </w:tcPr>
          <w:p w:rsidR="007A0567" w:rsidRPr="007A0567" w:rsidRDefault="00FB1009" w:rsidP="007A0567">
            <w:p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5Z</w:t>
            </w:r>
          </w:p>
        </w:tc>
      </w:tr>
      <w:tr w:rsidR="007A0567" w:rsidRPr="007A0567" w:rsidTr="00AC419D">
        <w:trPr>
          <w:tblCellSpacing w:w="0" w:type="dxa"/>
        </w:trPr>
        <w:tc>
          <w:tcPr>
            <w:tcW w:w="387"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84" w:type="dxa"/>
            <w:hideMark/>
          </w:tcPr>
          <w:p w:rsidR="007A0567" w:rsidRPr="007A0567" w:rsidRDefault="007A0567" w:rsidP="00B95698">
            <w:pPr>
              <w:numPr>
                <w:ilvl w:val="0"/>
                <w:numId w:val="26"/>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xml:space="preserve">v zastavené závodní činnosti za </w:t>
            </w:r>
            <w:r w:rsidR="007E2C08">
              <w:rPr>
                <w:rFonts w:ascii="Times New Roman" w:eastAsia="Times New Roman" w:hAnsi="Times New Roman" w:cs="Times New Roman"/>
                <w:sz w:val="24"/>
                <w:szCs w:val="24"/>
                <w:lang w:eastAsia="cs-CZ"/>
              </w:rPr>
              <w:t>třetí</w:t>
            </w:r>
            <w:r w:rsidRPr="007A0567">
              <w:rPr>
                <w:rFonts w:ascii="Times New Roman" w:eastAsia="Times New Roman" w:hAnsi="Times New Roman" w:cs="Times New Roman"/>
                <w:sz w:val="24"/>
                <w:szCs w:val="24"/>
                <w:lang w:eastAsia="cs-CZ"/>
              </w:rPr>
              <w:t xml:space="preserve"> (příp. </w:t>
            </w:r>
            <w:r w:rsidR="007E2C08">
              <w:rPr>
                <w:rFonts w:ascii="Times New Roman" w:eastAsia="Times New Roman" w:hAnsi="Times New Roman" w:cs="Times New Roman"/>
                <w:sz w:val="24"/>
                <w:szCs w:val="24"/>
                <w:lang w:eastAsia="cs-CZ"/>
              </w:rPr>
              <w:t>šestou</w:t>
            </w:r>
            <w:r w:rsidRPr="007A0567">
              <w:rPr>
                <w:rFonts w:ascii="Times New Roman" w:eastAsia="Times New Roman" w:hAnsi="Times New Roman" w:cs="Times New Roman"/>
                <w:sz w:val="24"/>
                <w:szCs w:val="24"/>
                <w:lang w:eastAsia="cs-CZ"/>
              </w:rPr>
              <w:t>, </w:t>
            </w:r>
            <w:r w:rsidR="007E2C08">
              <w:rPr>
                <w:rFonts w:ascii="Times New Roman" w:eastAsia="Times New Roman" w:hAnsi="Times New Roman" w:cs="Times New Roman"/>
                <w:sz w:val="24"/>
                <w:szCs w:val="24"/>
                <w:lang w:eastAsia="cs-CZ"/>
              </w:rPr>
              <w:t>dev</w:t>
            </w:r>
            <w:r w:rsidR="00B95698">
              <w:rPr>
                <w:rFonts w:ascii="Times New Roman" w:eastAsia="Times New Roman" w:hAnsi="Times New Roman" w:cs="Times New Roman"/>
                <w:sz w:val="24"/>
                <w:szCs w:val="24"/>
                <w:lang w:eastAsia="cs-CZ"/>
              </w:rPr>
              <w:t>á</w:t>
            </w:r>
            <w:r w:rsidR="007E2C08">
              <w:rPr>
                <w:rFonts w:ascii="Times New Roman" w:eastAsia="Times New Roman" w:hAnsi="Times New Roman" w:cs="Times New Roman"/>
                <w:sz w:val="24"/>
                <w:szCs w:val="24"/>
                <w:lang w:eastAsia="cs-CZ"/>
              </w:rPr>
              <w:t>tou</w:t>
            </w:r>
            <w:r w:rsidRPr="007A0567">
              <w:rPr>
                <w:rFonts w:ascii="Times New Roman" w:eastAsia="Times New Roman" w:hAnsi="Times New Roman" w:cs="Times New Roman"/>
                <w:sz w:val="24"/>
                <w:szCs w:val="24"/>
                <w:lang w:eastAsia="cs-CZ"/>
              </w:rPr>
              <w:t>) žlutou kartu v soutěži</w:t>
            </w:r>
          </w:p>
        </w:tc>
        <w:tc>
          <w:tcPr>
            <w:tcW w:w="1981" w:type="dxa"/>
            <w:hideMark/>
          </w:tcPr>
          <w:p w:rsidR="007A0567" w:rsidRPr="007A0567" w:rsidRDefault="00FB1009" w:rsidP="007A0567">
            <w:p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trest +1Z</w:t>
            </w:r>
          </w:p>
        </w:tc>
      </w:tr>
      <w:tr w:rsidR="007A0567" w:rsidRPr="007A0567" w:rsidTr="00AC419D">
        <w:trPr>
          <w:tblCellSpacing w:w="0" w:type="dxa"/>
        </w:trPr>
        <w:tc>
          <w:tcPr>
            <w:tcW w:w="387"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84" w:type="dxa"/>
            <w:hideMark/>
          </w:tcPr>
          <w:p w:rsidR="007A0567" w:rsidRPr="007A0567" w:rsidRDefault="007A0567" w:rsidP="007A0567">
            <w:pPr>
              <w:numPr>
                <w:ilvl w:val="0"/>
                <w:numId w:val="27"/>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xml:space="preserve">po vyloučení </w:t>
            </w:r>
            <w:r w:rsidR="00BF6BB9">
              <w:rPr>
                <w:rFonts w:ascii="Times New Roman" w:eastAsia="Times New Roman" w:hAnsi="Times New Roman" w:cs="Times New Roman"/>
                <w:sz w:val="24"/>
                <w:szCs w:val="24"/>
                <w:lang w:eastAsia="cs-CZ"/>
              </w:rPr>
              <w:br/>
            </w:r>
          </w:p>
          <w:p w:rsidR="007A0567" w:rsidRPr="007A0567" w:rsidRDefault="007A0567" w:rsidP="007A0567">
            <w:pPr>
              <w:numPr>
                <w:ilvl w:val="0"/>
                <w:numId w:val="27"/>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xml:space="preserve">v zastavené závodní činnosti </w:t>
            </w:r>
          </w:p>
        </w:tc>
        <w:tc>
          <w:tcPr>
            <w:tcW w:w="1981" w:type="dxa"/>
            <w:hideMark/>
          </w:tcPr>
          <w:p w:rsidR="007A0567" w:rsidRPr="007A0567" w:rsidRDefault="00FB1009" w:rsidP="007A0567">
            <w:p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trest +3Z</w:t>
            </w:r>
          </w:p>
        </w:tc>
      </w:tr>
      <w:tr w:rsidR="007A0567" w:rsidRPr="007A0567" w:rsidTr="00AC419D">
        <w:trPr>
          <w:tblCellSpacing w:w="0" w:type="dxa"/>
        </w:trPr>
        <w:tc>
          <w:tcPr>
            <w:tcW w:w="387"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84" w:type="dxa"/>
            <w:hideMark/>
          </w:tcPr>
          <w:p w:rsidR="007A0567" w:rsidRPr="007A0567" w:rsidRDefault="007A0567" w:rsidP="007A0567">
            <w:pPr>
              <w:numPr>
                <w:ilvl w:val="0"/>
                <w:numId w:val="28"/>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kapitánovi družstva za umožnění neoprávněného startu hráče (z jiného družstva, při neprokázání totožnosti, za hraní "načerno")</w:t>
            </w:r>
          </w:p>
        </w:tc>
        <w:tc>
          <w:tcPr>
            <w:tcW w:w="1981" w:type="dxa"/>
            <w:hideMark/>
          </w:tcPr>
          <w:p w:rsidR="007A0567" w:rsidRPr="007A0567" w:rsidRDefault="005B33C5" w:rsidP="007A0567">
            <w:p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3</w:t>
            </w:r>
            <w:bookmarkStart w:id="0" w:name="_GoBack"/>
            <w:bookmarkEnd w:id="0"/>
            <w:r w:rsidR="000A073C">
              <w:rPr>
                <w:rFonts w:ascii="Times New Roman" w:eastAsia="Times New Roman" w:hAnsi="Times New Roman" w:cs="Times New Roman"/>
                <w:sz w:val="24"/>
                <w:szCs w:val="24"/>
                <w:lang w:eastAsia="cs-CZ"/>
              </w:rPr>
              <w:t>Z - 8</w:t>
            </w:r>
            <w:r w:rsidR="00FB1009">
              <w:rPr>
                <w:rFonts w:ascii="Times New Roman" w:eastAsia="Times New Roman" w:hAnsi="Times New Roman" w:cs="Times New Roman"/>
                <w:sz w:val="24"/>
                <w:szCs w:val="24"/>
                <w:lang w:eastAsia="cs-CZ"/>
              </w:rPr>
              <w:t>Z</w:t>
            </w:r>
          </w:p>
        </w:tc>
      </w:tr>
      <w:tr w:rsidR="007A0567" w:rsidRPr="007A0567" w:rsidTr="00AC419D">
        <w:trPr>
          <w:tblCellSpacing w:w="0" w:type="dxa"/>
        </w:trPr>
        <w:tc>
          <w:tcPr>
            <w:tcW w:w="387" w:type="dxa"/>
            <w:hideMark/>
          </w:tcPr>
          <w:p w:rsidR="007A0567" w:rsidRPr="007A0567" w:rsidRDefault="002E0471" w:rsidP="007A0567">
            <w:p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b/>
                <w:bCs/>
                <w:sz w:val="24"/>
                <w:szCs w:val="24"/>
                <w:lang w:eastAsia="cs-CZ"/>
              </w:rPr>
              <w:t>11</w:t>
            </w:r>
            <w:r w:rsidR="007A0567" w:rsidRPr="007A0567">
              <w:rPr>
                <w:rFonts w:ascii="Times New Roman" w:eastAsia="Times New Roman" w:hAnsi="Times New Roman" w:cs="Times New Roman"/>
                <w:b/>
                <w:bCs/>
                <w:sz w:val="24"/>
                <w:szCs w:val="24"/>
                <w:lang w:eastAsia="cs-CZ"/>
              </w:rPr>
              <w:t>.</w:t>
            </w:r>
          </w:p>
        </w:tc>
        <w:tc>
          <w:tcPr>
            <w:tcW w:w="6784" w:type="dxa"/>
            <w:hideMark/>
          </w:tcPr>
          <w:p w:rsidR="007A0567" w:rsidRPr="007A0567" w:rsidRDefault="007A0567" w:rsidP="000A6A0C">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b/>
                <w:bCs/>
                <w:sz w:val="24"/>
                <w:szCs w:val="24"/>
                <w:lang w:eastAsia="cs-CZ"/>
              </w:rPr>
              <w:t xml:space="preserve">Porušování zákonů, stanov, směrnic, řádů, nařízení a rozhodnutí orgánů </w:t>
            </w:r>
            <w:r w:rsidR="000A6A0C">
              <w:rPr>
                <w:rFonts w:ascii="Times New Roman" w:eastAsia="Times New Roman" w:hAnsi="Times New Roman" w:cs="Times New Roman"/>
                <w:b/>
                <w:bCs/>
                <w:sz w:val="24"/>
                <w:szCs w:val="24"/>
                <w:lang w:eastAsia="cs-CZ"/>
              </w:rPr>
              <w:t>FAMK</w:t>
            </w:r>
            <w:r w:rsidRPr="007A0567">
              <w:rPr>
                <w:rFonts w:ascii="Times New Roman" w:eastAsia="Times New Roman" w:hAnsi="Times New Roman" w:cs="Times New Roman"/>
                <w:b/>
                <w:bCs/>
                <w:sz w:val="24"/>
                <w:szCs w:val="24"/>
                <w:lang w:eastAsia="cs-CZ"/>
              </w:rPr>
              <w:t>. Falšování a poškozování úředních listin</w:t>
            </w:r>
          </w:p>
        </w:tc>
        <w:tc>
          <w:tcPr>
            <w:tcW w:w="1981"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r>
      <w:tr w:rsidR="007A0567" w:rsidRPr="007A0567" w:rsidTr="00AC419D">
        <w:trPr>
          <w:tblCellSpacing w:w="0" w:type="dxa"/>
        </w:trPr>
        <w:tc>
          <w:tcPr>
            <w:tcW w:w="387"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84" w:type="dxa"/>
            <w:hideMark/>
          </w:tcPr>
          <w:p w:rsidR="007A0567" w:rsidRPr="007A0567" w:rsidRDefault="007A0567" w:rsidP="007A0567">
            <w:pPr>
              <w:numPr>
                <w:ilvl w:val="0"/>
                <w:numId w:val="29"/>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předkládání falšovaných dokladů a jiných písemností, uvádění nesprávných výpovědí před orgány,  uvádění nepravdivých údajů v dokladech a sděleních</w:t>
            </w:r>
          </w:p>
        </w:tc>
        <w:tc>
          <w:tcPr>
            <w:tcW w:w="1981"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3M - 1R</w:t>
            </w:r>
          </w:p>
        </w:tc>
      </w:tr>
      <w:tr w:rsidR="007A0567" w:rsidRPr="007A0567" w:rsidTr="00AC419D">
        <w:trPr>
          <w:tblCellSpacing w:w="0" w:type="dxa"/>
        </w:trPr>
        <w:tc>
          <w:tcPr>
            <w:tcW w:w="387"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84" w:type="dxa"/>
            <w:hideMark/>
          </w:tcPr>
          <w:p w:rsidR="007A0567" w:rsidRPr="007A0567" w:rsidRDefault="007A0567" w:rsidP="007A0567">
            <w:pPr>
              <w:numPr>
                <w:ilvl w:val="0"/>
                <w:numId w:val="30"/>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poškozování úředních písemností</w:t>
            </w:r>
          </w:p>
        </w:tc>
        <w:tc>
          <w:tcPr>
            <w:tcW w:w="1981" w:type="dxa"/>
            <w:hideMark/>
          </w:tcPr>
          <w:p w:rsidR="007A0567" w:rsidRPr="007A0567" w:rsidRDefault="007A0567" w:rsidP="00F40620">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4</w:t>
            </w:r>
            <w:r w:rsidR="00F40620">
              <w:rPr>
                <w:rFonts w:ascii="Times New Roman" w:eastAsia="Times New Roman" w:hAnsi="Times New Roman" w:cs="Times New Roman"/>
                <w:sz w:val="24"/>
                <w:szCs w:val="24"/>
                <w:lang w:eastAsia="cs-CZ"/>
              </w:rPr>
              <w:t>Z – 6Z</w:t>
            </w:r>
          </w:p>
        </w:tc>
      </w:tr>
    </w:tbl>
    <w:p w:rsidR="002E0471" w:rsidRDefault="002E0471" w:rsidP="007A0567">
      <w:pPr>
        <w:spacing w:before="100" w:beforeAutospacing="1" w:after="100" w:afterAutospacing="1" w:line="240" w:lineRule="auto"/>
        <w:rPr>
          <w:rFonts w:ascii="Times New Roman" w:eastAsia="Times New Roman" w:hAnsi="Times New Roman" w:cs="Times New Roman"/>
          <w:b/>
          <w:bCs/>
          <w:sz w:val="24"/>
          <w:szCs w:val="24"/>
          <w:lang w:eastAsia="cs-CZ"/>
        </w:rPr>
      </w:pPr>
    </w:p>
    <w:p w:rsidR="002E0471" w:rsidRDefault="002E0471" w:rsidP="007A0567">
      <w:pPr>
        <w:spacing w:before="100" w:beforeAutospacing="1" w:after="100" w:afterAutospacing="1" w:line="240" w:lineRule="auto"/>
        <w:rPr>
          <w:rFonts w:ascii="Times New Roman" w:eastAsia="Times New Roman" w:hAnsi="Times New Roman" w:cs="Times New Roman"/>
          <w:b/>
          <w:bCs/>
          <w:sz w:val="24"/>
          <w:szCs w:val="24"/>
          <w:lang w:eastAsia="cs-CZ"/>
        </w:rPr>
      </w:pPr>
    </w:p>
    <w:p w:rsidR="002E0471" w:rsidRDefault="002E0471" w:rsidP="007A0567">
      <w:pPr>
        <w:spacing w:before="100" w:beforeAutospacing="1" w:after="100" w:afterAutospacing="1" w:line="240" w:lineRule="auto"/>
        <w:rPr>
          <w:rFonts w:ascii="Times New Roman" w:eastAsia="Times New Roman" w:hAnsi="Times New Roman" w:cs="Times New Roman"/>
          <w:b/>
          <w:bCs/>
          <w:sz w:val="24"/>
          <w:szCs w:val="24"/>
          <w:lang w:eastAsia="cs-CZ"/>
        </w:rPr>
      </w:pPr>
    </w:p>
    <w:p w:rsidR="002E0471" w:rsidRDefault="002E0471" w:rsidP="007A0567">
      <w:pPr>
        <w:spacing w:before="100" w:beforeAutospacing="1" w:after="100" w:afterAutospacing="1" w:line="240" w:lineRule="auto"/>
        <w:rPr>
          <w:rFonts w:ascii="Times New Roman" w:eastAsia="Times New Roman" w:hAnsi="Times New Roman" w:cs="Times New Roman"/>
          <w:b/>
          <w:bCs/>
          <w:sz w:val="24"/>
          <w:szCs w:val="24"/>
          <w:lang w:eastAsia="cs-CZ"/>
        </w:rPr>
      </w:pPr>
    </w:p>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b/>
          <w:bCs/>
          <w:sz w:val="24"/>
          <w:szCs w:val="24"/>
          <w:lang w:eastAsia="cs-CZ"/>
        </w:rPr>
        <w:t>B. Příkladový sazebník trestů za disciplinární provinění ukládaných družstvům</w:t>
      </w:r>
    </w:p>
    <w:tbl>
      <w:tblPr>
        <w:tblW w:w="9092" w:type="dxa"/>
        <w:tblCellSpacing w:w="0" w:type="dxa"/>
        <w:tblCellMar>
          <w:left w:w="0" w:type="dxa"/>
          <w:right w:w="0" w:type="dxa"/>
        </w:tblCellMar>
        <w:tblLook w:val="04A0" w:firstRow="1" w:lastRow="0" w:firstColumn="1" w:lastColumn="0" w:noHBand="0" w:noVBand="1"/>
      </w:tblPr>
      <w:tblGrid>
        <w:gridCol w:w="382"/>
        <w:gridCol w:w="6761"/>
        <w:gridCol w:w="1949"/>
      </w:tblGrid>
      <w:tr w:rsidR="007A0567" w:rsidRPr="007A0567" w:rsidTr="00A33A86">
        <w:trPr>
          <w:tblCellSpacing w:w="0" w:type="dxa"/>
        </w:trPr>
        <w:tc>
          <w:tcPr>
            <w:tcW w:w="382"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61"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Provinění</w:t>
            </w:r>
          </w:p>
        </w:tc>
        <w:tc>
          <w:tcPr>
            <w:tcW w:w="1949"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Trest</w:t>
            </w:r>
          </w:p>
        </w:tc>
      </w:tr>
      <w:tr w:rsidR="007A0567" w:rsidRPr="007A0567" w:rsidTr="00A33A86">
        <w:trPr>
          <w:tblCellSpacing w:w="0" w:type="dxa"/>
        </w:trPr>
        <w:tc>
          <w:tcPr>
            <w:tcW w:w="382"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b/>
                <w:bCs/>
                <w:sz w:val="24"/>
                <w:szCs w:val="24"/>
                <w:lang w:eastAsia="cs-CZ"/>
              </w:rPr>
              <w:t>1.</w:t>
            </w:r>
          </w:p>
        </w:tc>
        <w:tc>
          <w:tcPr>
            <w:tcW w:w="6761"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b/>
                <w:bCs/>
                <w:sz w:val="24"/>
                <w:szCs w:val="24"/>
                <w:lang w:eastAsia="cs-CZ"/>
              </w:rPr>
              <w:t>Výtržnosti mezi hráči, diváky, vůči rozhodčím, funkcionářům řídících orgánů, oprávněným osobám vlastníků hřišť</w:t>
            </w:r>
          </w:p>
        </w:tc>
        <w:tc>
          <w:tcPr>
            <w:tcW w:w="1949"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r>
      <w:tr w:rsidR="007A0567" w:rsidRPr="007A0567" w:rsidTr="00A33A86">
        <w:trPr>
          <w:tblCellSpacing w:w="0" w:type="dxa"/>
        </w:trPr>
        <w:tc>
          <w:tcPr>
            <w:tcW w:w="382"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61" w:type="dxa"/>
            <w:hideMark/>
          </w:tcPr>
          <w:p w:rsidR="007A0567" w:rsidRPr="007A0567" w:rsidRDefault="007A0567" w:rsidP="007A0567">
            <w:pPr>
              <w:numPr>
                <w:ilvl w:val="0"/>
                <w:numId w:val="31"/>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nesportovní chování,  urážlivé pokřikování i jiné jednotlivé případy v areálu hřiště i mimo něj při utkání i po utkání</w:t>
            </w:r>
          </w:p>
        </w:tc>
        <w:tc>
          <w:tcPr>
            <w:tcW w:w="1949"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pokuta 100,- až 500,- Kč</w:t>
            </w:r>
          </w:p>
        </w:tc>
      </w:tr>
      <w:tr w:rsidR="007A0567" w:rsidRPr="007A0567" w:rsidTr="00A33A86">
        <w:trPr>
          <w:tblCellSpacing w:w="0" w:type="dxa"/>
        </w:trPr>
        <w:tc>
          <w:tcPr>
            <w:tcW w:w="382"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61" w:type="dxa"/>
            <w:hideMark/>
          </w:tcPr>
          <w:p w:rsidR="007A0567" w:rsidRPr="007A0567" w:rsidRDefault="007A0567" w:rsidP="007A0567">
            <w:pPr>
              <w:numPr>
                <w:ilvl w:val="0"/>
                <w:numId w:val="32"/>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hrubé urážky, pokus o inzultaci a jiné masové výtržnosti v areálu hřiště i mimo něj při utkání i po utkání</w:t>
            </w:r>
          </w:p>
        </w:tc>
        <w:tc>
          <w:tcPr>
            <w:tcW w:w="1949"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pokuta 100,- až 500,- Kč a i vyloučení ze soutěže (P)</w:t>
            </w:r>
          </w:p>
        </w:tc>
      </w:tr>
      <w:tr w:rsidR="007A0567" w:rsidRPr="007A0567" w:rsidTr="00A33A86">
        <w:trPr>
          <w:tblCellSpacing w:w="0" w:type="dxa"/>
        </w:trPr>
        <w:tc>
          <w:tcPr>
            <w:tcW w:w="382" w:type="dxa"/>
            <w:hideMark/>
          </w:tcPr>
          <w:p w:rsidR="007A0567" w:rsidRPr="007A0567" w:rsidRDefault="007A0567" w:rsidP="007A0567">
            <w:pPr>
              <w:spacing w:before="100" w:beforeAutospacing="1" w:after="100" w:afterAutospacing="1" w:line="240" w:lineRule="auto"/>
              <w:jc w:val="right"/>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61" w:type="dxa"/>
            <w:hideMark/>
          </w:tcPr>
          <w:p w:rsidR="007A0567" w:rsidRPr="007A0567" w:rsidRDefault="007A0567" w:rsidP="007A0567">
            <w:pPr>
              <w:numPr>
                <w:ilvl w:val="0"/>
                <w:numId w:val="33"/>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inzultace rozhodčího, napadení funkcionářů řídících orgánů či oprávněných osob vlastníků hřišť v areálu hřiště i mimo něj při utkání i po utkání</w:t>
            </w:r>
          </w:p>
        </w:tc>
        <w:tc>
          <w:tcPr>
            <w:tcW w:w="1949" w:type="dxa"/>
            <w:hideMark/>
          </w:tcPr>
          <w:p w:rsidR="007A0567" w:rsidRPr="007A0567" w:rsidRDefault="007A0567" w:rsidP="00D937B4">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kontumace výsledku, pokuta 500,- až 1000,- Kč, -</w:t>
            </w:r>
            <w:r w:rsidR="00D937B4">
              <w:rPr>
                <w:rFonts w:ascii="Times New Roman" w:eastAsia="Times New Roman" w:hAnsi="Times New Roman" w:cs="Times New Roman"/>
                <w:sz w:val="24"/>
                <w:szCs w:val="24"/>
                <w:lang w:eastAsia="cs-CZ"/>
              </w:rPr>
              <w:t>3</w:t>
            </w:r>
            <w:r w:rsidRPr="007A0567">
              <w:rPr>
                <w:rFonts w:ascii="Times New Roman" w:eastAsia="Times New Roman" w:hAnsi="Times New Roman" w:cs="Times New Roman"/>
                <w:sz w:val="24"/>
                <w:szCs w:val="24"/>
                <w:lang w:eastAsia="cs-CZ"/>
              </w:rPr>
              <w:t xml:space="preserve"> body a i vyloučení ze soutěže (P)</w:t>
            </w:r>
          </w:p>
        </w:tc>
      </w:tr>
      <w:tr w:rsidR="007A0567" w:rsidRPr="007A0567" w:rsidTr="00A33A86">
        <w:trPr>
          <w:tblCellSpacing w:w="0" w:type="dxa"/>
        </w:trPr>
        <w:tc>
          <w:tcPr>
            <w:tcW w:w="382" w:type="dxa"/>
            <w:hideMark/>
          </w:tcPr>
          <w:p w:rsidR="007A0567" w:rsidRPr="007A0567" w:rsidRDefault="007A0567" w:rsidP="007A0567">
            <w:pPr>
              <w:spacing w:before="100" w:beforeAutospacing="1" w:after="100" w:afterAutospacing="1" w:line="240" w:lineRule="auto"/>
              <w:jc w:val="right"/>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61" w:type="dxa"/>
            <w:hideMark/>
          </w:tcPr>
          <w:p w:rsidR="007A0567" w:rsidRPr="007A0567" w:rsidRDefault="007A0567" w:rsidP="007A0567">
            <w:pPr>
              <w:numPr>
                <w:ilvl w:val="0"/>
                <w:numId w:val="34"/>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poškozování areálu hřiště</w:t>
            </w:r>
          </w:p>
        </w:tc>
        <w:tc>
          <w:tcPr>
            <w:tcW w:w="1949"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pokuta 500,- až 1000,- Kč, vyloučení ze soutěže</w:t>
            </w:r>
          </w:p>
        </w:tc>
      </w:tr>
      <w:tr w:rsidR="007A0567" w:rsidRPr="007A0567" w:rsidTr="00A33A86">
        <w:trPr>
          <w:tblCellSpacing w:w="0" w:type="dxa"/>
        </w:trPr>
        <w:tc>
          <w:tcPr>
            <w:tcW w:w="382"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b/>
                <w:bCs/>
                <w:sz w:val="24"/>
                <w:szCs w:val="24"/>
                <w:lang w:eastAsia="cs-CZ"/>
              </w:rPr>
              <w:t>2.</w:t>
            </w:r>
          </w:p>
        </w:tc>
        <w:tc>
          <w:tcPr>
            <w:tcW w:w="6761"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b/>
                <w:bCs/>
                <w:sz w:val="24"/>
                <w:szCs w:val="24"/>
                <w:lang w:eastAsia="cs-CZ"/>
              </w:rPr>
              <w:t>Svévolné opuštění hrací plochy celým družstvem, odmítnutí</w:t>
            </w:r>
            <w:r w:rsidR="00EE2103">
              <w:rPr>
                <w:rFonts w:ascii="Times New Roman" w:eastAsia="Times New Roman" w:hAnsi="Times New Roman" w:cs="Times New Roman"/>
                <w:b/>
                <w:bCs/>
                <w:sz w:val="24"/>
                <w:szCs w:val="24"/>
                <w:lang w:eastAsia="cs-CZ"/>
              </w:rPr>
              <w:t xml:space="preserve"> </w:t>
            </w:r>
            <w:r w:rsidRPr="007A0567">
              <w:rPr>
                <w:rFonts w:ascii="Times New Roman" w:eastAsia="Times New Roman" w:hAnsi="Times New Roman" w:cs="Times New Roman"/>
                <w:b/>
                <w:bCs/>
                <w:sz w:val="24"/>
                <w:szCs w:val="24"/>
                <w:lang w:eastAsia="cs-CZ"/>
              </w:rPr>
              <w:t>pokračování ve hře apod.</w:t>
            </w:r>
          </w:p>
        </w:tc>
        <w:tc>
          <w:tcPr>
            <w:tcW w:w="1949"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kontumace výsledku, pokuta 300,- až 500,- Kč</w:t>
            </w:r>
          </w:p>
        </w:tc>
      </w:tr>
      <w:tr w:rsidR="007A0567" w:rsidRPr="007A0567" w:rsidTr="00A33A86">
        <w:trPr>
          <w:tblCellSpacing w:w="0" w:type="dxa"/>
        </w:trPr>
        <w:tc>
          <w:tcPr>
            <w:tcW w:w="382"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b/>
                <w:bCs/>
                <w:sz w:val="24"/>
                <w:szCs w:val="24"/>
                <w:lang w:eastAsia="cs-CZ"/>
              </w:rPr>
              <w:t>3.</w:t>
            </w:r>
          </w:p>
        </w:tc>
        <w:tc>
          <w:tcPr>
            <w:tcW w:w="6761"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b/>
                <w:bCs/>
                <w:sz w:val="24"/>
                <w:szCs w:val="24"/>
                <w:lang w:eastAsia="cs-CZ"/>
              </w:rPr>
              <w:t xml:space="preserve">Machinace narušující regulérnost soutěže </w:t>
            </w:r>
          </w:p>
        </w:tc>
        <w:tc>
          <w:tcPr>
            <w:tcW w:w="1949"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r>
      <w:tr w:rsidR="007A0567" w:rsidRPr="007A0567" w:rsidTr="00A33A86">
        <w:trPr>
          <w:tblCellSpacing w:w="0" w:type="dxa"/>
        </w:trPr>
        <w:tc>
          <w:tcPr>
            <w:tcW w:w="382"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61" w:type="dxa"/>
            <w:hideMark/>
          </w:tcPr>
          <w:p w:rsidR="007A0567" w:rsidRPr="007A0567" w:rsidRDefault="007A0567" w:rsidP="007A0567">
            <w:pPr>
              <w:numPr>
                <w:ilvl w:val="0"/>
                <w:numId w:val="35"/>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účast na domluveném výsledku, úmyslné ovlivňování výsledku utkání členy družstva, podplácení hráčů soupeře, rozhodčích nebo jiných funkcionářů, sliby, úplaty a jiná jednání narušující regulérnost soutěže</w:t>
            </w:r>
          </w:p>
        </w:tc>
        <w:tc>
          <w:tcPr>
            <w:tcW w:w="1949"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xml:space="preserve">kontumace výsledku, pokuta 500,- až 1000,- Kč </w:t>
            </w:r>
          </w:p>
          <w:p w:rsidR="007A0567" w:rsidRPr="007A0567" w:rsidRDefault="007A0567" w:rsidP="00D937B4">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w:t>
            </w:r>
            <w:r w:rsidR="00D937B4">
              <w:rPr>
                <w:rFonts w:ascii="Times New Roman" w:eastAsia="Times New Roman" w:hAnsi="Times New Roman" w:cs="Times New Roman"/>
                <w:sz w:val="24"/>
                <w:szCs w:val="24"/>
                <w:lang w:eastAsia="cs-CZ"/>
              </w:rPr>
              <w:t>3</w:t>
            </w:r>
            <w:r w:rsidRPr="007A0567">
              <w:rPr>
                <w:rFonts w:ascii="Times New Roman" w:eastAsia="Times New Roman" w:hAnsi="Times New Roman" w:cs="Times New Roman"/>
                <w:sz w:val="24"/>
                <w:szCs w:val="24"/>
                <w:lang w:eastAsia="cs-CZ"/>
              </w:rPr>
              <w:t xml:space="preserve"> body</w:t>
            </w:r>
          </w:p>
        </w:tc>
      </w:tr>
      <w:tr w:rsidR="007A0567" w:rsidRPr="007A0567" w:rsidTr="00A33A86">
        <w:trPr>
          <w:tblCellSpacing w:w="0" w:type="dxa"/>
        </w:trPr>
        <w:tc>
          <w:tcPr>
            <w:tcW w:w="382"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b/>
                <w:bCs/>
                <w:sz w:val="24"/>
                <w:szCs w:val="24"/>
                <w:lang w:eastAsia="cs-CZ"/>
              </w:rPr>
              <w:t>4.</w:t>
            </w:r>
          </w:p>
        </w:tc>
        <w:tc>
          <w:tcPr>
            <w:tcW w:w="6761"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b/>
                <w:bCs/>
                <w:sz w:val="24"/>
                <w:szCs w:val="24"/>
                <w:lang w:eastAsia="cs-CZ"/>
              </w:rPr>
              <w:t>Neoprávněné nastoupení hráče k utkání</w:t>
            </w:r>
          </w:p>
        </w:tc>
        <w:tc>
          <w:tcPr>
            <w:tcW w:w="1949"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r>
      <w:tr w:rsidR="007A0567" w:rsidRPr="007A0567" w:rsidTr="00A33A86">
        <w:trPr>
          <w:tblCellSpacing w:w="0" w:type="dxa"/>
        </w:trPr>
        <w:tc>
          <w:tcPr>
            <w:tcW w:w="382"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61" w:type="dxa"/>
            <w:hideMark/>
          </w:tcPr>
          <w:p w:rsidR="007A0567" w:rsidRPr="007A0567" w:rsidRDefault="007A0567" w:rsidP="007A0567">
            <w:pPr>
              <w:numPr>
                <w:ilvl w:val="0"/>
                <w:numId w:val="36"/>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xml:space="preserve">dříve než byl zaregistrován </w:t>
            </w:r>
          </w:p>
          <w:p w:rsidR="007A0567" w:rsidRPr="007A0567" w:rsidRDefault="007A0567" w:rsidP="007A0567">
            <w:pPr>
              <w:numPr>
                <w:ilvl w:val="0"/>
                <w:numId w:val="36"/>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xml:space="preserve">za jiné družstvo </w:t>
            </w:r>
          </w:p>
          <w:p w:rsidR="007A0567" w:rsidRPr="007A0567" w:rsidRDefault="007A0567" w:rsidP="007A0567">
            <w:pPr>
              <w:numPr>
                <w:ilvl w:val="0"/>
                <w:numId w:val="36"/>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xml:space="preserve">na jiný, neplatný, zfalšovaný RP (tj. neprokázání totožnosti, hraní "načerno") </w:t>
            </w:r>
          </w:p>
          <w:p w:rsidR="007A0567" w:rsidRPr="007A0567" w:rsidRDefault="007A0567" w:rsidP="007A0567">
            <w:pPr>
              <w:numPr>
                <w:ilvl w:val="0"/>
                <w:numId w:val="36"/>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xml:space="preserve">po vyloučení </w:t>
            </w:r>
          </w:p>
          <w:p w:rsidR="007A0567" w:rsidRPr="007A0567" w:rsidRDefault="007A0567" w:rsidP="007A0567">
            <w:pPr>
              <w:numPr>
                <w:ilvl w:val="0"/>
                <w:numId w:val="36"/>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v  zastavené závodní činnosti</w:t>
            </w:r>
          </w:p>
        </w:tc>
        <w:tc>
          <w:tcPr>
            <w:tcW w:w="1949" w:type="dxa"/>
            <w:hideMark/>
          </w:tcPr>
          <w:p w:rsidR="007A0567" w:rsidRPr="007A0567" w:rsidRDefault="00D937B4" w:rsidP="007A0567">
            <w:p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Kontumace výsledku, -3</w:t>
            </w:r>
            <w:r w:rsidR="007A0567" w:rsidRPr="007A0567">
              <w:rPr>
                <w:rFonts w:ascii="Times New Roman" w:eastAsia="Times New Roman" w:hAnsi="Times New Roman" w:cs="Times New Roman"/>
                <w:sz w:val="24"/>
                <w:szCs w:val="24"/>
                <w:lang w:eastAsia="cs-CZ"/>
              </w:rPr>
              <w:t xml:space="preserve"> body (při startu za jiné družstvo, při neprokázání totožnosti, za hraní "načerno")</w:t>
            </w:r>
          </w:p>
        </w:tc>
      </w:tr>
      <w:tr w:rsidR="007A0567" w:rsidRPr="007A0567" w:rsidTr="00A33A86">
        <w:trPr>
          <w:tblCellSpacing w:w="0" w:type="dxa"/>
        </w:trPr>
        <w:tc>
          <w:tcPr>
            <w:tcW w:w="382"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61" w:type="dxa"/>
            <w:hideMark/>
          </w:tcPr>
          <w:p w:rsidR="007A0567" w:rsidRDefault="007A0567" w:rsidP="007A0567">
            <w:pPr>
              <w:numPr>
                <w:ilvl w:val="0"/>
                <w:numId w:val="37"/>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xml:space="preserve">v zastavené závodní činnosti za </w:t>
            </w:r>
            <w:r w:rsidR="00D937B4">
              <w:rPr>
                <w:rFonts w:ascii="Times New Roman" w:eastAsia="Times New Roman" w:hAnsi="Times New Roman" w:cs="Times New Roman"/>
                <w:sz w:val="24"/>
                <w:szCs w:val="24"/>
                <w:lang w:eastAsia="cs-CZ"/>
              </w:rPr>
              <w:t>třetí</w:t>
            </w:r>
            <w:r w:rsidRPr="007A0567">
              <w:rPr>
                <w:rFonts w:ascii="Times New Roman" w:eastAsia="Times New Roman" w:hAnsi="Times New Roman" w:cs="Times New Roman"/>
                <w:sz w:val="24"/>
                <w:szCs w:val="24"/>
                <w:lang w:eastAsia="cs-CZ"/>
              </w:rPr>
              <w:t xml:space="preserve"> (příp. </w:t>
            </w:r>
            <w:r w:rsidR="00D937B4">
              <w:rPr>
                <w:rFonts w:ascii="Times New Roman" w:eastAsia="Times New Roman" w:hAnsi="Times New Roman" w:cs="Times New Roman"/>
                <w:sz w:val="24"/>
                <w:szCs w:val="24"/>
                <w:lang w:eastAsia="cs-CZ"/>
              </w:rPr>
              <w:t>šestou</w:t>
            </w:r>
            <w:r w:rsidRPr="007A0567">
              <w:rPr>
                <w:rFonts w:ascii="Times New Roman" w:eastAsia="Times New Roman" w:hAnsi="Times New Roman" w:cs="Times New Roman"/>
                <w:sz w:val="24"/>
                <w:szCs w:val="24"/>
                <w:lang w:eastAsia="cs-CZ"/>
              </w:rPr>
              <w:t>, </w:t>
            </w:r>
            <w:r w:rsidR="00D937B4">
              <w:rPr>
                <w:rFonts w:ascii="Times New Roman" w:eastAsia="Times New Roman" w:hAnsi="Times New Roman" w:cs="Times New Roman"/>
                <w:sz w:val="24"/>
                <w:szCs w:val="24"/>
                <w:lang w:eastAsia="cs-CZ"/>
              </w:rPr>
              <w:t>devátou</w:t>
            </w:r>
            <w:r w:rsidRPr="007A0567">
              <w:rPr>
                <w:rFonts w:ascii="Times New Roman" w:eastAsia="Times New Roman" w:hAnsi="Times New Roman" w:cs="Times New Roman"/>
                <w:sz w:val="24"/>
                <w:szCs w:val="24"/>
                <w:lang w:eastAsia="cs-CZ"/>
              </w:rPr>
              <w:t>) žlutou kartu v</w:t>
            </w:r>
            <w:r w:rsidR="00CA6B1E">
              <w:rPr>
                <w:rFonts w:ascii="Times New Roman" w:eastAsia="Times New Roman" w:hAnsi="Times New Roman" w:cs="Times New Roman"/>
                <w:sz w:val="24"/>
                <w:szCs w:val="24"/>
                <w:lang w:eastAsia="cs-CZ"/>
              </w:rPr>
              <w:t> </w:t>
            </w:r>
            <w:r w:rsidRPr="007A0567">
              <w:rPr>
                <w:rFonts w:ascii="Times New Roman" w:eastAsia="Times New Roman" w:hAnsi="Times New Roman" w:cs="Times New Roman"/>
                <w:sz w:val="24"/>
                <w:szCs w:val="24"/>
                <w:lang w:eastAsia="cs-CZ"/>
              </w:rPr>
              <w:t>soutěži</w:t>
            </w:r>
          </w:p>
          <w:p w:rsidR="00CA6B1E" w:rsidRDefault="00CA6B1E" w:rsidP="00CA6B1E">
            <w:pPr>
              <w:spacing w:before="100" w:beforeAutospacing="1" w:after="100" w:afterAutospacing="1" w:line="240" w:lineRule="auto"/>
              <w:ind w:left="720"/>
              <w:rPr>
                <w:rFonts w:ascii="Times New Roman" w:eastAsia="Times New Roman" w:hAnsi="Times New Roman" w:cs="Times New Roman"/>
                <w:sz w:val="24"/>
                <w:szCs w:val="24"/>
                <w:lang w:eastAsia="cs-CZ"/>
              </w:rPr>
            </w:pPr>
          </w:p>
          <w:p w:rsidR="00F36605" w:rsidRDefault="00F36605" w:rsidP="00CA6B1E">
            <w:pPr>
              <w:spacing w:before="100" w:beforeAutospacing="1" w:after="100" w:afterAutospacing="1" w:line="240" w:lineRule="auto"/>
              <w:ind w:left="720"/>
              <w:rPr>
                <w:rFonts w:ascii="Times New Roman" w:eastAsia="Times New Roman" w:hAnsi="Times New Roman" w:cs="Times New Roman"/>
                <w:sz w:val="24"/>
                <w:szCs w:val="24"/>
                <w:lang w:eastAsia="cs-CZ"/>
              </w:rPr>
            </w:pPr>
          </w:p>
          <w:p w:rsidR="00F36605" w:rsidRDefault="00F36605" w:rsidP="00CA6B1E">
            <w:pPr>
              <w:spacing w:before="100" w:beforeAutospacing="1" w:after="100" w:afterAutospacing="1" w:line="240" w:lineRule="auto"/>
              <w:ind w:left="720"/>
              <w:rPr>
                <w:rFonts w:ascii="Times New Roman" w:eastAsia="Times New Roman" w:hAnsi="Times New Roman" w:cs="Times New Roman"/>
                <w:sz w:val="24"/>
                <w:szCs w:val="24"/>
                <w:lang w:eastAsia="cs-CZ"/>
              </w:rPr>
            </w:pPr>
          </w:p>
          <w:p w:rsidR="00F36605" w:rsidRDefault="00F36605" w:rsidP="00CA6B1E">
            <w:pPr>
              <w:spacing w:before="100" w:beforeAutospacing="1" w:after="100" w:afterAutospacing="1" w:line="240" w:lineRule="auto"/>
              <w:ind w:left="720"/>
              <w:rPr>
                <w:rFonts w:ascii="Times New Roman" w:eastAsia="Times New Roman" w:hAnsi="Times New Roman" w:cs="Times New Roman"/>
                <w:sz w:val="24"/>
                <w:szCs w:val="24"/>
                <w:lang w:eastAsia="cs-CZ"/>
              </w:rPr>
            </w:pPr>
          </w:p>
          <w:p w:rsidR="00F36605" w:rsidRPr="007A0567" w:rsidRDefault="00F36605" w:rsidP="00CA6B1E">
            <w:pPr>
              <w:spacing w:before="100" w:beforeAutospacing="1" w:after="100" w:afterAutospacing="1" w:line="240" w:lineRule="auto"/>
              <w:ind w:left="720"/>
              <w:rPr>
                <w:rFonts w:ascii="Times New Roman" w:eastAsia="Times New Roman" w:hAnsi="Times New Roman" w:cs="Times New Roman"/>
                <w:sz w:val="24"/>
                <w:szCs w:val="24"/>
                <w:lang w:eastAsia="cs-CZ"/>
              </w:rPr>
            </w:pPr>
          </w:p>
        </w:tc>
        <w:tc>
          <w:tcPr>
            <w:tcW w:w="1949"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lastRenderedPageBreak/>
              <w:t>Kontumace výsledku</w:t>
            </w:r>
          </w:p>
        </w:tc>
      </w:tr>
      <w:tr w:rsidR="007A0567" w:rsidRPr="007A0567" w:rsidTr="00A33A86">
        <w:trPr>
          <w:tblCellSpacing w:w="0" w:type="dxa"/>
        </w:trPr>
        <w:tc>
          <w:tcPr>
            <w:tcW w:w="382"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b/>
                <w:bCs/>
                <w:sz w:val="24"/>
                <w:szCs w:val="24"/>
                <w:lang w:eastAsia="cs-CZ"/>
              </w:rPr>
              <w:t>5.</w:t>
            </w:r>
          </w:p>
        </w:tc>
        <w:tc>
          <w:tcPr>
            <w:tcW w:w="6761"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b/>
                <w:bCs/>
                <w:sz w:val="24"/>
                <w:szCs w:val="24"/>
                <w:lang w:eastAsia="cs-CZ"/>
              </w:rPr>
              <w:t>Porušení povinností rozhodčích delegovaných družstvem</w:t>
            </w:r>
          </w:p>
        </w:tc>
        <w:tc>
          <w:tcPr>
            <w:tcW w:w="1949"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r>
      <w:tr w:rsidR="007A0567" w:rsidRPr="007A0567" w:rsidTr="00A33A86">
        <w:trPr>
          <w:tblCellSpacing w:w="0" w:type="dxa"/>
        </w:trPr>
        <w:tc>
          <w:tcPr>
            <w:tcW w:w="382"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61" w:type="dxa"/>
            <w:hideMark/>
          </w:tcPr>
          <w:p w:rsidR="007A0567" w:rsidRPr="007A0567" w:rsidRDefault="007A0567" w:rsidP="007A0567">
            <w:pPr>
              <w:numPr>
                <w:ilvl w:val="0"/>
                <w:numId w:val="38"/>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nedostavení se hlavního rozhodčího k řízení zápasu</w:t>
            </w:r>
          </w:p>
        </w:tc>
        <w:tc>
          <w:tcPr>
            <w:tcW w:w="1949"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br/>
            </w:r>
            <w:r w:rsidR="001E6F78">
              <w:rPr>
                <w:rFonts w:ascii="Times New Roman" w:eastAsia="Times New Roman" w:hAnsi="Times New Roman" w:cs="Times New Roman"/>
                <w:sz w:val="24"/>
                <w:szCs w:val="24"/>
                <w:lang w:eastAsia="cs-CZ"/>
              </w:rPr>
              <w:t>pokuta 4</w:t>
            </w:r>
            <w:r w:rsidR="001E6F78" w:rsidRPr="007A0567">
              <w:rPr>
                <w:rFonts w:ascii="Times New Roman" w:eastAsia="Times New Roman" w:hAnsi="Times New Roman" w:cs="Times New Roman"/>
                <w:sz w:val="24"/>
                <w:szCs w:val="24"/>
                <w:lang w:eastAsia="cs-CZ"/>
              </w:rPr>
              <w:t>00,- Kč,        - 1 bod</w:t>
            </w:r>
          </w:p>
        </w:tc>
      </w:tr>
      <w:tr w:rsidR="007A0567" w:rsidRPr="007A0567" w:rsidTr="00A33A86">
        <w:trPr>
          <w:tblCellSpacing w:w="0" w:type="dxa"/>
        </w:trPr>
        <w:tc>
          <w:tcPr>
            <w:tcW w:w="382"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61" w:type="dxa"/>
            <w:hideMark/>
          </w:tcPr>
          <w:p w:rsidR="007A0567" w:rsidRPr="007A0567" w:rsidRDefault="007A0567" w:rsidP="007A0567">
            <w:pPr>
              <w:numPr>
                <w:ilvl w:val="0"/>
                <w:numId w:val="39"/>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nedostavení se asistenta rozhodčího k řízení zápasu</w:t>
            </w:r>
          </w:p>
        </w:tc>
        <w:tc>
          <w:tcPr>
            <w:tcW w:w="1949"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br/>
              <w:t>pokuta 200,- Kč,        - 1 bod</w:t>
            </w:r>
          </w:p>
        </w:tc>
      </w:tr>
      <w:tr w:rsidR="007A0567" w:rsidRPr="007A0567" w:rsidTr="00A33A86">
        <w:trPr>
          <w:tblCellSpacing w:w="0" w:type="dxa"/>
        </w:trPr>
        <w:tc>
          <w:tcPr>
            <w:tcW w:w="382"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61" w:type="dxa"/>
          </w:tcPr>
          <w:p w:rsidR="007A0567" w:rsidRPr="007A0567" w:rsidRDefault="007A0567" w:rsidP="00CA6B1E">
            <w:pPr>
              <w:spacing w:before="100" w:beforeAutospacing="1" w:after="100" w:afterAutospacing="1" w:line="240" w:lineRule="auto"/>
              <w:ind w:left="720"/>
              <w:rPr>
                <w:rFonts w:ascii="Times New Roman" w:eastAsia="Times New Roman" w:hAnsi="Times New Roman" w:cs="Times New Roman"/>
                <w:sz w:val="24"/>
                <w:szCs w:val="24"/>
                <w:lang w:eastAsia="cs-CZ"/>
              </w:rPr>
            </w:pPr>
          </w:p>
        </w:tc>
        <w:tc>
          <w:tcPr>
            <w:tcW w:w="1949" w:type="dxa"/>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p>
        </w:tc>
      </w:tr>
      <w:tr w:rsidR="007A0567" w:rsidRPr="007A0567" w:rsidTr="00A33A86">
        <w:trPr>
          <w:tblCellSpacing w:w="0" w:type="dxa"/>
        </w:trPr>
        <w:tc>
          <w:tcPr>
            <w:tcW w:w="382"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61" w:type="dxa"/>
            <w:hideMark/>
          </w:tcPr>
          <w:p w:rsidR="007A0567" w:rsidRPr="007A0567" w:rsidRDefault="007A0567" w:rsidP="00206EE6">
            <w:pPr>
              <w:numPr>
                <w:ilvl w:val="0"/>
                <w:numId w:val="41"/>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xml:space="preserve">pozdní dodání Zápisu o utkání, nedodání Zápisu o utkání rozhodčím na </w:t>
            </w:r>
            <w:r w:rsidR="00206EE6">
              <w:rPr>
                <w:rFonts w:ascii="Times New Roman" w:eastAsia="Times New Roman" w:hAnsi="Times New Roman" w:cs="Times New Roman"/>
                <w:sz w:val="24"/>
                <w:szCs w:val="24"/>
                <w:lang w:eastAsia="cs-CZ"/>
              </w:rPr>
              <w:t>FAMK</w:t>
            </w:r>
          </w:p>
        </w:tc>
        <w:tc>
          <w:tcPr>
            <w:tcW w:w="1949" w:type="dxa"/>
            <w:hideMark/>
          </w:tcPr>
          <w:p w:rsidR="007A0567" w:rsidRPr="007A0567" w:rsidRDefault="007A0567" w:rsidP="00CE436C">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br/>
            </w:r>
            <w:r w:rsidR="00400B68" w:rsidRPr="007A0567">
              <w:rPr>
                <w:rFonts w:ascii="Times New Roman" w:eastAsia="Times New Roman" w:hAnsi="Times New Roman" w:cs="Times New Roman"/>
                <w:sz w:val="24"/>
                <w:szCs w:val="24"/>
                <w:lang w:eastAsia="cs-CZ"/>
              </w:rPr>
              <w:t xml:space="preserve">pokuta </w:t>
            </w:r>
            <w:r w:rsidR="00CE436C">
              <w:rPr>
                <w:rFonts w:ascii="Times New Roman" w:eastAsia="Times New Roman" w:hAnsi="Times New Roman" w:cs="Times New Roman"/>
                <w:sz w:val="24"/>
                <w:szCs w:val="24"/>
                <w:lang w:eastAsia="cs-CZ"/>
              </w:rPr>
              <w:t>2</w:t>
            </w:r>
            <w:r w:rsidR="00400B68" w:rsidRPr="007A0567">
              <w:rPr>
                <w:rFonts w:ascii="Times New Roman" w:eastAsia="Times New Roman" w:hAnsi="Times New Roman" w:cs="Times New Roman"/>
                <w:sz w:val="24"/>
                <w:szCs w:val="24"/>
                <w:lang w:eastAsia="cs-CZ"/>
              </w:rPr>
              <w:t>00,- Kč</w:t>
            </w:r>
          </w:p>
        </w:tc>
      </w:tr>
      <w:tr w:rsidR="007A0567" w:rsidRPr="007A0567" w:rsidTr="00A33A86">
        <w:trPr>
          <w:tblCellSpacing w:w="0" w:type="dxa"/>
        </w:trPr>
        <w:tc>
          <w:tcPr>
            <w:tcW w:w="382"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61" w:type="dxa"/>
            <w:hideMark/>
          </w:tcPr>
          <w:p w:rsidR="007A0567" w:rsidRPr="00A33A86" w:rsidRDefault="007A0567" w:rsidP="00A33A86">
            <w:pPr>
              <w:numPr>
                <w:ilvl w:val="0"/>
                <w:numId w:val="42"/>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xml:space="preserve">nesprávně vyplněný nebo neúplný Zápis o utkání, absence vybavení rozhodčího (píšťalka, karty, časomíra), škrtání žlutých či červených karet, neuvedení provedené konfrontace apod. </w:t>
            </w:r>
          </w:p>
        </w:tc>
        <w:tc>
          <w:tcPr>
            <w:tcW w:w="1949"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pokuta 50,- až</w:t>
            </w:r>
            <w:r w:rsidR="00CE2B06">
              <w:rPr>
                <w:rFonts w:ascii="Times New Roman" w:eastAsia="Times New Roman" w:hAnsi="Times New Roman" w:cs="Times New Roman"/>
                <w:sz w:val="24"/>
                <w:szCs w:val="24"/>
                <w:lang w:eastAsia="cs-CZ"/>
              </w:rPr>
              <w:t xml:space="preserve"> </w:t>
            </w:r>
            <w:r w:rsidRPr="007A0567">
              <w:rPr>
                <w:rFonts w:ascii="Times New Roman" w:eastAsia="Times New Roman" w:hAnsi="Times New Roman" w:cs="Times New Roman"/>
                <w:sz w:val="24"/>
                <w:szCs w:val="24"/>
                <w:lang w:eastAsia="cs-CZ"/>
              </w:rPr>
              <w:t>200,- Kč</w:t>
            </w:r>
          </w:p>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p>
        </w:tc>
      </w:tr>
      <w:tr w:rsidR="007A0567" w:rsidRPr="007A0567" w:rsidTr="00A33A86">
        <w:trPr>
          <w:tblCellSpacing w:w="0" w:type="dxa"/>
        </w:trPr>
        <w:tc>
          <w:tcPr>
            <w:tcW w:w="382"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61" w:type="dxa"/>
            <w:hideMark/>
          </w:tcPr>
          <w:p w:rsidR="007A0567" w:rsidRPr="007A0567" w:rsidRDefault="007A0567" w:rsidP="007A0567">
            <w:pPr>
              <w:numPr>
                <w:ilvl w:val="0"/>
                <w:numId w:val="43"/>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falšování Zápisu o utkání, uvádění nepravdivých údajů</w:t>
            </w:r>
          </w:p>
        </w:tc>
        <w:tc>
          <w:tcPr>
            <w:tcW w:w="1949"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pokuta 200,- až 1000,- Kč</w:t>
            </w:r>
          </w:p>
        </w:tc>
      </w:tr>
      <w:tr w:rsidR="007A0567" w:rsidRPr="007A0567" w:rsidTr="00A33A86">
        <w:trPr>
          <w:tblCellSpacing w:w="0" w:type="dxa"/>
        </w:trPr>
        <w:tc>
          <w:tcPr>
            <w:tcW w:w="382" w:type="dxa"/>
            <w:hideMark/>
          </w:tcPr>
          <w:p w:rsidR="007A0567" w:rsidRPr="007A0567" w:rsidRDefault="007A0567" w:rsidP="007A0567">
            <w:pPr>
              <w:spacing w:after="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61" w:type="dxa"/>
            <w:hideMark/>
          </w:tcPr>
          <w:p w:rsidR="007A0567" w:rsidRPr="00A33A86" w:rsidRDefault="007A0567" w:rsidP="00A33A86">
            <w:pPr>
              <w:numPr>
                <w:ilvl w:val="0"/>
                <w:numId w:val="44"/>
              </w:numPr>
              <w:spacing w:before="100" w:beforeAutospacing="1" w:after="24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xml:space="preserve">účast na domluveném výsledku, prokázané úmyslné ovlivnění výsledku </w:t>
            </w:r>
          </w:p>
        </w:tc>
        <w:tc>
          <w:tcPr>
            <w:tcW w:w="1949" w:type="dxa"/>
            <w:hideMark/>
          </w:tcPr>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p</w:t>
            </w:r>
            <w:r w:rsidR="00D937B4">
              <w:rPr>
                <w:rFonts w:ascii="Times New Roman" w:eastAsia="Times New Roman" w:hAnsi="Times New Roman" w:cs="Times New Roman"/>
                <w:sz w:val="24"/>
                <w:szCs w:val="24"/>
                <w:lang w:eastAsia="cs-CZ"/>
              </w:rPr>
              <w:t>okuta 500,- až 2000,- Kč až i –3</w:t>
            </w:r>
            <w:r w:rsidRPr="007A0567">
              <w:rPr>
                <w:rFonts w:ascii="Times New Roman" w:eastAsia="Times New Roman" w:hAnsi="Times New Roman" w:cs="Times New Roman"/>
                <w:sz w:val="24"/>
                <w:szCs w:val="24"/>
                <w:lang w:eastAsia="cs-CZ"/>
              </w:rPr>
              <w:t xml:space="preserve"> body</w:t>
            </w:r>
          </w:p>
          <w:p w:rsidR="007A0567" w:rsidRPr="007A0567" w:rsidRDefault="007A0567" w:rsidP="007A0567">
            <w:pPr>
              <w:spacing w:before="100" w:beforeAutospacing="1" w:after="100" w:afterAutospacing="1" w:line="240" w:lineRule="auto"/>
              <w:rPr>
                <w:rFonts w:ascii="Times New Roman" w:eastAsia="Times New Roman" w:hAnsi="Times New Roman" w:cs="Times New Roman"/>
                <w:sz w:val="24"/>
                <w:szCs w:val="24"/>
                <w:lang w:eastAsia="cs-CZ"/>
              </w:rPr>
            </w:pPr>
          </w:p>
        </w:tc>
      </w:tr>
    </w:tbl>
    <w:p w:rsidR="0049012C" w:rsidRDefault="00A33A86" w:rsidP="00A33A86">
      <w:pPr>
        <w:spacing w:before="100" w:beforeAutospacing="1" w:after="100" w:afterAutospacing="1" w:line="240" w:lineRule="auto"/>
        <w:rPr>
          <w:rFonts w:ascii="Times New Roman" w:eastAsia="Times New Roman" w:hAnsi="Times New Roman" w:cs="Times New Roman"/>
          <w:b/>
          <w:bCs/>
          <w:sz w:val="24"/>
          <w:szCs w:val="24"/>
          <w:lang w:eastAsia="cs-CZ"/>
        </w:rPr>
      </w:pPr>
      <w:r w:rsidRPr="00A33A86">
        <w:rPr>
          <w:rFonts w:ascii="Times New Roman" w:eastAsia="Times New Roman" w:hAnsi="Times New Roman" w:cs="Times New Roman"/>
          <w:b/>
          <w:bCs/>
          <w:sz w:val="24"/>
          <w:szCs w:val="24"/>
          <w:lang w:eastAsia="cs-CZ"/>
        </w:rPr>
        <w:t xml:space="preserve">6. </w:t>
      </w:r>
      <w:r w:rsidRPr="00A33A86">
        <w:rPr>
          <w:rFonts w:ascii="Times New Roman" w:eastAsia="Times New Roman" w:hAnsi="Times New Roman" w:cs="Times New Roman"/>
          <w:b/>
          <w:bCs/>
          <w:sz w:val="24"/>
          <w:szCs w:val="24"/>
          <w:lang w:eastAsia="cs-CZ"/>
        </w:rPr>
        <w:tab/>
        <w:t>Povinnost týmů mít na každé utkání 1 hrací míč</w:t>
      </w:r>
    </w:p>
    <w:p w:rsidR="00A33A86" w:rsidRDefault="00A33A86" w:rsidP="00F11506">
      <w:pPr>
        <w:numPr>
          <w:ilvl w:val="0"/>
          <w:numId w:val="44"/>
        </w:numPr>
        <w:spacing w:before="100" w:beforeAutospacing="1"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b/>
          <w:bCs/>
          <w:sz w:val="24"/>
          <w:szCs w:val="24"/>
          <w:lang w:eastAsia="cs-CZ"/>
        </w:rPr>
        <w:tab/>
      </w:r>
      <w:r>
        <w:rPr>
          <w:rFonts w:ascii="Times New Roman" w:eastAsia="Times New Roman" w:hAnsi="Times New Roman" w:cs="Times New Roman"/>
          <w:sz w:val="24"/>
          <w:szCs w:val="24"/>
          <w:lang w:eastAsia="cs-CZ"/>
        </w:rPr>
        <w:t>pokud tým nebude mít 1x míč způsobilý ke hře</w:t>
      </w:r>
      <w:r w:rsidRPr="00F11506">
        <w:rPr>
          <w:rFonts w:ascii="Times New Roman" w:eastAsia="Times New Roman" w:hAnsi="Times New Roman" w:cs="Times New Roman"/>
          <w:sz w:val="24"/>
          <w:szCs w:val="24"/>
          <w:lang w:eastAsia="cs-CZ"/>
        </w:rPr>
        <w:tab/>
      </w:r>
      <w:r w:rsidRPr="00F11506">
        <w:rPr>
          <w:rFonts w:ascii="Times New Roman" w:eastAsia="Times New Roman" w:hAnsi="Times New Roman" w:cs="Times New Roman"/>
          <w:sz w:val="24"/>
          <w:szCs w:val="24"/>
          <w:lang w:eastAsia="cs-CZ"/>
        </w:rPr>
        <w:tab/>
        <w:t xml:space="preserve"> pokuta 50,- Kč</w:t>
      </w:r>
    </w:p>
    <w:p w:rsidR="00F11506" w:rsidRPr="00F11506" w:rsidRDefault="00F11506" w:rsidP="00F11506">
      <w:pPr>
        <w:spacing w:before="100" w:beforeAutospacing="1" w:after="240" w:line="240" w:lineRule="auto"/>
        <w:ind w:left="720"/>
        <w:rPr>
          <w:rFonts w:ascii="Times New Roman" w:eastAsia="Times New Roman" w:hAnsi="Times New Roman" w:cs="Times New Roman"/>
          <w:sz w:val="24"/>
          <w:szCs w:val="24"/>
          <w:lang w:eastAsia="cs-CZ"/>
        </w:rPr>
      </w:pPr>
    </w:p>
    <w:p w:rsidR="00A33A86" w:rsidRPr="00A33A86" w:rsidRDefault="00A33A86" w:rsidP="009E1086">
      <w:pPr>
        <w:spacing w:before="100" w:beforeAutospacing="1" w:after="100" w:afterAutospacing="1" w:line="240" w:lineRule="auto"/>
        <w:ind w:left="705" w:hanging="705"/>
        <w:rPr>
          <w:rFonts w:ascii="Times New Roman" w:eastAsia="Times New Roman" w:hAnsi="Times New Roman" w:cs="Times New Roman"/>
          <w:b/>
          <w:bCs/>
          <w:sz w:val="24"/>
          <w:szCs w:val="24"/>
          <w:lang w:eastAsia="cs-CZ"/>
        </w:rPr>
      </w:pPr>
      <w:r w:rsidRPr="00A33A86">
        <w:rPr>
          <w:rFonts w:ascii="Times New Roman" w:eastAsia="Times New Roman" w:hAnsi="Times New Roman" w:cs="Times New Roman"/>
          <w:b/>
          <w:bCs/>
          <w:sz w:val="24"/>
          <w:szCs w:val="24"/>
          <w:lang w:eastAsia="cs-CZ"/>
        </w:rPr>
        <w:t xml:space="preserve">7.  </w:t>
      </w:r>
      <w:r w:rsidRPr="00A33A86">
        <w:rPr>
          <w:rFonts w:ascii="Times New Roman" w:eastAsia="Times New Roman" w:hAnsi="Times New Roman" w:cs="Times New Roman"/>
          <w:b/>
          <w:bCs/>
          <w:sz w:val="24"/>
          <w:szCs w:val="24"/>
          <w:lang w:eastAsia="cs-CZ"/>
        </w:rPr>
        <w:tab/>
      </w:r>
      <w:r w:rsidR="009E1086">
        <w:rPr>
          <w:rFonts w:ascii="Times New Roman" w:eastAsia="Times New Roman" w:hAnsi="Times New Roman" w:cs="Times New Roman"/>
          <w:b/>
          <w:bCs/>
          <w:sz w:val="24"/>
          <w:szCs w:val="24"/>
          <w:lang w:eastAsia="cs-CZ"/>
        </w:rPr>
        <w:tab/>
      </w:r>
      <w:r w:rsidRPr="00A33A86">
        <w:rPr>
          <w:rFonts w:ascii="Times New Roman" w:eastAsia="Times New Roman" w:hAnsi="Times New Roman" w:cs="Times New Roman"/>
          <w:b/>
          <w:bCs/>
          <w:sz w:val="24"/>
          <w:szCs w:val="24"/>
          <w:lang w:eastAsia="cs-CZ"/>
        </w:rPr>
        <w:t>Povinnost označ</w:t>
      </w:r>
      <w:r w:rsidR="002050D7">
        <w:rPr>
          <w:rFonts w:ascii="Times New Roman" w:eastAsia="Times New Roman" w:hAnsi="Times New Roman" w:cs="Times New Roman"/>
          <w:b/>
          <w:bCs/>
          <w:sz w:val="24"/>
          <w:szCs w:val="24"/>
          <w:lang w:eastAsia="cs-CZ"/>
        </w:rPr>
        <w:t>ení kapitána týmu páskou na rukávu</w:t>
      </w:r>
      <w:r w:rsidR="009E1086">
        <w:rPr>
          <w:rFonts w:ascii="Times New Roman" w:eastAsia="Times New Roman" w:hAnsi="Times New Roman" w:cs="Times New Roman"/>
          <w:b/>
          <w:bCs/>
          <w:sz w:val="24"/>
          <w:szCs w:val="24"/>
          <w:lang w:eastAsia="cs-CZ"/>
        </w:rPr>
        <w:t xml:space="preserve"> </w:t>
      </w:r>
      <w:r w:rsidR="009E1086">
        <w:rPr>
          <w:rFonts w:ascii="Times New Roman" w:eastAsia="Times New Roman" w:hAnsi="Times New Roman" w:cs="Times New Roman"/>
          <w:b/>
          <w:bCs/>
          <w:sz w:val="24"/>
          <w:szCs w:val="24"/>
          <w:lang w:eastAsia="cs-CZ"/>
        </w:rPr>
        <w:br/>
        <w:t>na každé utkání</w:t>
      </w:r>
    </w:p>
    <w:p w:rsidR="0040115E" w:rsidRDefault="00A33A86" w:rsidP="0040115E">
      <w:pPr>
        <w:numPr>
          <w:ilvl w:val="0"/>
          <w:numId w:val="44"/>
        </w:numPr>
        <w:spacing w:before="100" w:beforeAutospacing="1"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b/>
          <w:bCs/>
          <w:sz w:val="24"/>
          <w:szCs w:val="24"/>
          <w:lang w:eastAsia="cs-CZ"/>
        </w:rPr>
        <w:tab/>
      </w:r>
      <w:r w:rsidR="00B77573">
        <w:rPr>
          <w:rFonts w:ascii="Times New Roman" w:eastAsia="Times New Roman" w:hAnsi="Times New Roman" w:cs="Times New Roman"/>
          <w:sz w:val="24"/>
          <w:szCs w:val="24"/>
          <w:lang w:eastAsia="cs-CZ"/>
        </w:rPr>
        <w:t>p</w:t>
      </w:r>
      <w:r w:rsidR="002050D7">
        <w:rPr>
          <w:rFonts w:ascii="Times New Roman" w:eastAsia="Times New Roman" w:hAnsi="Times New Roman" w:cs="Times New Roman"/>
          <w:sz w:val="24"/>
          <w:szCs w:val="24"/>
          <w:lang w:eastAsia="cs-CZ"/>
        </w:rPr>
        <w:t xml:space="preserve">okud není kapitán zřetelně označen páskou na </w:t>
      </w:r>
      <w:proofErr w:type="gramStart"/>
      <w:r w:rsidR="002050D7">
        <w:rPr>
          <w:rFonts w:ascii="Times New Roman" w:eastAsia="Times New Roman" w:hAnsi="Times New Roman" w:cs="Times New Roman"/>
          <w:sz w:val="24"/>
          <w:szCs w:val="24"/>
          <w:lang w:eastAsia="cs-CZ"/>
        </w:rPr>
        <w:t xml:space="preserve">rukávu  </w:t>
      </w:r>
      <w:r w:rsidR="009D2F6E">
        <w:rPr>
          <w:rFonts w:ascii="Times New Roman" w:eastAsia="Times New Roman" w:hAnsi="Times New Roman" w:cs="Times New Roman"/>
          <w:sz w:val="24"/>
          <w:szCs w:val="24"/>
          <w:lang w:eastAsia="cs-CZ"/>
        </w:rPr>
        <w:t xml:space="preserve">     </w:t>
      </w:r>
      <w:r>
        <w:rPr>
          <w:rFonts w:ascii="Times New Roman" w:eastAsia="Times New Roman" w:hAnsi="Times New Roman" w:cs="Times New Roman"/>
          <w:sz w:val="24"/>
          <w:szCs w:val="24"/>
          <w:lang w:eastAsia="cs-CZ"/>
        </w:rPr>
        <w:t>pokuta</w:t>
      </w:r>
      <w:proofErr w:type="gramEnd"/>
      <w:r>
        <w:rPr>
          <w:rFonts w:ascii="Times New Roman" w:eastAsia="Times New Roman" w:hAnsi="Times New Roman" w:cs="Times New Roman"/>
          <w:sz w:val="24"/>
          <w:szCs w:val="24"/>
          <w:lang w:eastAsia="cs-CZ"/>
        </w:rPr>
        <w:t xml:space="preserve"> 50,- Kč</w:t>
      </w:r>
    </w:p>
    <w:p w:rsidR="0040115E" w:rsidRDefault="0040115E" w:rsidP="0040115E">
      <w:pPr>
        <w:spacing w:before="100" w:beforeAutospacing="1" w:after="240" w:line="240" w:lineRule="auto"/>
        <w:rPr>
          <w:rFonts w:ascii="Times New Roman" w:eastAsia="Times New Roman" w:hAnsi="Times New Roman" w:cs="Times New Roman"/>
          <w:sz w:val="24"/>
          <w:szCs w:val="24"/>
          <w:lang w:eastAsia="cs-CZ"/>
        </w:rPr>
      </w:pPr>
    </w:p>
    <w:p w:rsidR="001B32AE" w:rsidRPr="00A33A86" w:rsidRDefault="001B32AE" w:rsidP="001B32AE">
      <w:pPr>
        <w:spacing w:before="100" w:beforeAutospacing="1" w:after="100" w:afterAutospacing="1" w:line="240" w:lineRule="auto"/>
        <w:rPr>
          <w:rFonts w:ascii="Times New Roman" w:eastAsia="Times New Roman" w:hAnsi="Times New Roman" w:cs="Times New Roman"/>
          <w:b/>
          <w:bCs/>
          <w:sz w:val="24"/>
          <w:szCs w:val="24"/>
          <w:lang w:eastAsia="cs-CZ"/>
        </w:rPr>
      </w:pPr>
      <w:r>
        <w:rPr>
          <w:rFonts w:ascii="Times New Roman" w:eastAsia="Times New Roman" w:hAnsi="Times New Roman" w:cs="Times New Roman"/>
          <w:b/>
          <w:bCs/>
          <w:sz w:val="24"/>
          <w:szCs w:val="24"/>
          <w:lang w:eastAsia="cs-CZ"/>
        </w:rPr>
        <w:t>8.</w:t>
      </w:r>
      <w:r>
        <w:rPr>
          <w:rFonts w:ascii="Times New Roman" w:eastAsia="Times New Roman" w:hAnsi="Times New Roman" w:cs="Times New Roman"/>
          <w:b/>
          <w:bCs/>
          <w:sz w:val="24"/>
          <w:szCs w:val="24"/>
          <w:lang w:eastAsia="cs-CZ"/>
        </w:rPr>
        <w:tab/>
        <w:t>Nedostavení</w:t>
      </w:r>
      <w:r w:rsidR="0011110F">
        <w:rPr>
          <w:rFonts w:ascii="Times New Roman" w:eastAsia="Times New Roman" w:hAnsi="Times New Roman" w:cs="Times New Roman"/>
          <w:b/>
          <w:bCs/>
          <w:sz w:val="24"/>
          <w:szCs w:val="24"/>
          <w:lang w:eastAsia="cs-CZ"/>
        </w:rPr>
        <w:t>/nedodání</w:t>
      </w:r>
      <w:r>
        <w:rPr>
          <w:rFonts w:ascii="Times New Roman" w:eastAsia="Times New Roman" w:hAnsi="Times New Roman" w:cs="Times New Roman"/>
          <w:b/>
          <w:bCs/>
          <w:sz w:val="24"/>
          <w:szCs w:val="24"/>
          <w:lang w:eastAsia="cs-CZ"/>
        </w:rPr>
        <w:t> objasnění okolností provinění od STDK</w:t>
      </w:r>
    </w:p>
    <w:p w:rsidR="001B32AE" w:rsidRDefault="001B32AE" w:rsidP="001B32AE">
      <w:pPr>
        <w:numPr>
          <w:ilvl w:val="0"/>
          <w:numId w:val="44"/>
        </w:numPr>
        <w:spacing w:before="100" w:beforeAutospacing="1"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b/>
          <w:bCs/>
          <w:sz w:val="24"/>
          <w:szCs w:val="24"/>
          <w:lang w:eastAsia="cs-CZ"/>
        </w:rPr>
        <w:tab/>
      </w:r>
      <w:r>
        <w:rPr>
          <w:rFonts w:ascii="Times New Roman" w:eastAsia="Times New Roman" w:hAnsi="Times New Roman" w:cs="Times New Roman"/>
          <w:sz w:val="24"/>
          <w:szCs w:val="24"/>
          <w:lang w:eastAsia="cs-CZ"/>
        </w:rPr>
        <w:t>pokud se hráč</w:t>
      </w:r>
      <w:r w:rsidR="0011110F">
        <w:rPr>
          <w:rFonts w:ascii="Times New Roman" w:eastAsia="Times New Roman" w:hAnsi="Times New Roman" w:cs="Times New Roman"/>
          <w:sz w:val="24"/>
          <w:szCs w:val="24"/>
          <w:lang w:eastAsia="cs-CZ"/>
        </w:rPr>
        <w:t xml:space="preserve"> </w:t>
      </w:r>
      <w:r>
        <w:rPr>
          <w:rFonts w:ascii="Times New Roman" w:eastAsia="Times New Roman" w:hAnsi="Times New Roman" w:cs="Times New Roman"/>
          <w:sz w:val="24"/>
          <w:szCs w:val="24"/>
          <w:lang w:eastAsia="cs-CZ"/>
        </w:rPr>
        <w:t>nebo zástupce družstva</w:t>
      </w:r>
      <w:r w:rsidR="0011110F">
        <w:rPr>
          <w:rFonts w:ascii="Times New Roman" w:eastAsia="Times New Roman" w:hAnsi="Times New Roman" w:cs="Times New Roman"/>
          <w:sz w:val="24"/>
          <w:szCs w:val="24"/>
          <w:lang w:eastAsia="cs-CZ"/>
        </w:rPr>
        <w:t xml:space="preserve"> na výzvu STDK</w:t>
      </w:r>
      <w:r>
        <w:rPr>
          <w:rFonts w:ascii="Times New Roman" w:eastAsia="Times New Roman" w:hAnsi="Times New Roman" w:cs="Times New Roman"/>
          <w:sz w:val="24"/>
          <w:szCs w:val="24"/>
          <w:lang w:eastAsia="cs-CZ"/>
        </w:rPr>
        <w:t xml:space="preserve"> </w:t>
      </w:r>
      <w:r w:rsidR="0011110F">
        <w:rPr>
          <w:rFonts w:ascii="Times New Roman" w:eastAsia="Times New Roman" w:hAnsi="Times New Roman" w:cs="Times New Roman"/>
          <w:sz w:val="24"/>
          <w:szCs w:val="24"/>
          <w:lang w:eastAsia="cs-CZ"/>
        </w:rPr>
        <w:br/>
        <w:t xml:space="preserve">nedostaví k jednání </w:t>
      </w:r>
      <w:r w:rsidRPr="001B32AE">
        <w:rPr>
          <w:rFonts w:ascii="Times New Roman" w:eastAsia="Times New Roman" w:hAnsi="Times New Roman" w:cs="Times New Roman"/>
          <w:sz w:val="24"/>
          <w:szCs w:val="24"/>
          <w:lang w:eastAsia="cs-CZ"/>
        </w:rPr>
        <w:t xml:space="preserve">STDK nebo nedodá písemné vyjádření, </w:t>
      </w:r>
      <w:r w:rsidR="0011110F">
        <w:rPr>
          <w:rFonts w:ascii="Times New Roman" w:eastAsia="Times New Roman" w:hAnsi="Times New Roman" w:cs="Times New Roman"/>
          <w:sz w:val="24"/>
          <w:szCs w:val="24"/>
          <w:lang w:eastAsia="cs-CZ"/>
        </w:rPr>
        <w:br/>
      </w:r>
      <w:r w:rsidRPr="001B32AE">
        <w:rPr>
          <w:rFonts w:ascii="Times New Roman" w:eastAsia="Times New Roman" w:hAnsi="Times New Roman" w:cs="Times New Roman"/>
          <w:sz w:val="24"/>
          <w:szCs w:val="24"/>
          <w:lang w:eastAsia="cs-CZ"/>
        </w:rPr>
        <w:t>může družstvo</w:t>
      </w:r>
      <w:r w:rsidR="0011110F">
        <w:rPr>
          <w:rFonts w:ascii="Times New Roman" w:eastAsia="Times New Roman" w:hAnsi="Times New Roman" w:cs="Times New Roman"/>
          <w:sz w:val="24"/>
          <w:szCs w:val="24"/>
          <w:lang w:eastAsia="cs-CZ"/>
        </w:rPr>
        <w:t xml:space="preserve"> </w:t>
      </w:r>
      <w:r>
        <w:rPr>
          <w:rFonts w:ascii="Times New Roman" w:eastAsia="Times New Roman" w:hAnsi="Times New Roman" w:cs="Times New Roman"/>
          <w:sz w:val="24"/>
          <w:szCs w:val="24"/>
          <w:lang w:eastAsia="cs-CZ"/>
        </w:rPr>
        <w:t>dostat pokutu</w:t>
      </w:r>
      <w:r w:rsidRPr="001B32AE">
        <w:rPr>
          <w:rFonts w:ascii="Times New Roman" w:eastAsia="Times New Roman" w:hAnsi="Times New Roman" w:cs="Times New Roman"/>
          <w:sz w:val="24"/>
          <w:szCs w:val="24"/>
          <w:lang w:eastAsia="cs-CZ"/>
        </w:rPr>
        <w:t xml:space="preserve">         </w:t>
      </w:r>
      <w:r w:rsidR="0011110F">
        <w:rPr>
          <w:rFonts w:ascii="Times New Roman" w:eastAsia="Times New Roman" w:hAnsi="Times New Roman" w:cs="Times New Roman"/>
          <w:sz w:val="24"/>
          <w:szCs w:val="24"/>
          <w:lang w:eastAsia="cs-CZ"/>
        </w:rPr>
        <w:tab/>
      </w:r>
      <w:r w:rsidR="0011110F">
        <w:rPr>
          <w:rFonts w:ascii="Times New Roman" w:eastAsia="Times New Roman" w:hAnsi="Times New Roman" w:cs="Times New Roman"/>
          <w:sz w:val="24"/>
          <w:szCs w:val="24"/>
          <w:lang w:eastAsia="cs-CZ"/>
        </w:rPr>
        <w:tab/>
      </w:r>
      <w:r w:rsidR="0011110F">
        <w:rPr>
          <w:rFonts w:ascii="Times New Roman" w:eastAsia="Times New Roman" w:hAnsi="Times New Roman" w:cs="Times New Roman"/>
          <w:sz w:val="24"/>
          <w:szCs w:val="24"/>
          <w:lang w:eastAsia="cs-CZ"/>
        </w:rPr>
        <w:tab/>
      </w:r>
      <w:r w:rsidR="0011110F">
        <w:rPr>
          <w:rFonts w:ascii="Times New Roman" w:eastAsia="Times New Roman" w:hAnsi="Times New Roman" w:cs="Times New Roman"/>
          <w:sz w:val="24"/>
          <w:szCs w:val="24"/>
          <w:lang w:eastAsia="cs-CZ"/>
        </w:rPr>
        <w:tab/>
      </w:r>
      <w:r w:rsidR="0011110F">
        <w:rPr>
          <w:rFonts w:ascii="Times New Roman" w:eastAsia="Times New Roman" w:hAnsi="Times New Roman" w:cs="Times New Roman"/>
          <w:sz w:val="24"/>
          <w:szCs w:val="24"/>
          <w:lang w:eastAsia="cs-CZ"/>
        </w:rPr>
        <w:tab/>
      </w:r>
      <w:r w:rsidR="00D45CB4">
        <w:rPr>
          <w:rFonts w:ascii="Times New Roman" w:eastAsia="Times New Roman" w:hAnsi="Times New Roman" w:cs="Times New Roman"/>
          <w:sz w:val="24"/>
          <w:szCs w:val="24"/>
          <w:lang w:eastAsia="cs-CZ"/>
        </w:rPr>
        <w:t>pokuta 10</w:t>
      </w:r>
      <w:r w:rsidRPr="001B32AE">
        <w:rPr>
          <w:rFonts w:ascii="Times New Roman" w:eastAsia="Times New Roman" w:hAnsi="Times New Roman" w:cs="Times New Roman"/>
          <w:sz w:val="24"/>
          <w:szCs w:val="24"/>
          <w:lang w:eastAsia="cs-CZ"/>
        </w:rPr>
        <w:t>0,- Kč</w:t>
      </w:r>
    </w:p>
    <w:p w:rsidR="009C2E26" w:rsidRDefault="009C2E26" w:rsidP="009C2E26">
      <w:pPr>
        <w:spacing w:before="100" w:beforeAutospacing="1" w:after="240" w:line="240" w:lineRule="auto"/>
        <w:ind w:left="720"/>
        <w:rPr>
          <w:rFonts w:ascii="Times New Roman" w:eastAsia="Times New Roman" w:hAnsi="Times New Roman" w:cs="Times New Roman"/>
          <w:sz w:val="24"/>
          <w:szCs w:val="24"/>
          <w:lang w:eastAsia="cs-CZ"/>
        </w:rPr>
      </w:pPr>
    </w:p>
    <w:p w:rsidR="009C2E26" w:rsidRDefault="009C2E26" w:rsidP="009C2E26">
      <w:pPr>
        <w:spacing w:before="100" w:beforeAutospacing="1" w:after="240" w:line="240" w:lineRule="auto"/>
        <w:rPr>
          <w:rFonts w:ascii="Times New Roman" w:eastAsia="Times New Roman" w:hAnsi="Times New Roman" w:cs="Times New Roman"/>
          <w:sz w:val="24"/>
          <w:szCs w:val="24"/>
          <w:lang w:eastAsia="cs-CZ"/>
        </w:rPr>
      </w:pPr>
    </w:p>
    <w:p w:rsidR="009C2E26" w:rsidRDefault="009C2E26" w:rsidP="009C2E26">
      <w:pPr>
        <w:spacing w:before="100" w:beforeAutospacing="1" w:after="100" w:afterAutospacing="1" w:line="240" w:lineRule="auto"/>
        <w:rPr>
          <w:rFonts w:ascii="Times New Roman" w:eastAsia="Times New Roman" w:hAnsi="Times New Roman" w:cs="Times New Roman"/>
          <w:b/>
          <w:bCs/>
          <w:sz w:val="24"/>
          <w:szCs w:val="24"/>
          <w:lang w:eastAsia="cs-CZ"/>
        </w:rPr>
      </w:pPr>
      <w:r>
        <w:rPr>
          <w:rFonts w:ascii="Times New Roman" w:eastAsia="Times New Roman" w:hAnsi="Times New Roman" w:cs="Times New Roman"/>
          <w:b/>
          <w:bCs/>
          <w:sz w:val="24"/>
          <w:szCs w:val="24"/>
          <w:lang w:eastAsia="cs-CZ"/>
        </w:rPr>
        <w:t>9.</w:t>
      </w:r>
      <w:r>
        <w:rPr>
          <w:rFonts w:ascii="Times New Roman" w:eastAsia="Times New Roman" w:hAnsi="Times New Roman" w:cs="Times New Roman"/>
          <w:b/>
          <w:bCs/>
          <w:sz w:val="24"/>
          <w:szCs w:val="24"/>
          <w:lang w:eastAsia="cs-CZ"/>
        </w:rPr>
        <w:tab/>
        <w:t>Kontumace utkání</w:t>
      </w:r>
    </w:p>
    <w:p w:rsidR="009C2E26" w:rsidRPr="009C2E26" w:rsidRDefault="009C2E26" w:rsidP="009C2E26">
      <w:pPr>
        <w:pStyle w:val="Odstavecseseznamem"/>
        <w:numPr>
          <w:ilvl w:val="0"/>
          <w:numId w:val="48"/>
        </w:numPr>
        <w:spacing w:before="100" w:beforeAutospacing="1" w:after="100" w:afterAutospacing="1" w:line="240" w:lineRule="auto"/>
        <w:rPr>
          <w:rFonts w:ascii="Times New Roman" w:eastAsia="Times New Roman" w:hAnsi="Times New Roman" w:cs="Times New Roman"/>
          <w:b/>
          <w:bCs/>
          <w:sz w:val="24"/>
          <w:szCs w:val="24"/>
          <w:lang w:eastAsia="cs-CZ"/>
        </w:rPr>
      </w:pPr>
      <w:r w:rsidRPr="009C2E26">
        <w:rPr>
          <w:rFonts w:ascii="Times New Roman" w:eastAsia="Times New Roman" w:hAnsi="Times New Roman" w:cs="Times New Roman"/>
          <w:sz w:val="24"/>
          <w:szCs w:val="24"/>
          <w:lang w:eastAsia="cs-CZ"/>
        </w:rPr>
        <w:t xml:space="preserve">Družstvo, v jehož neprospěch bude vyhlášen 1 kontumační </w:t>
      </w:r>
    </w:p>
    <w:p w:rsidR="009C2E26" w:rsidRPr="009C2E26" w:rsidRDefault="009C2E26" w:rsidP="009C2E26">
      <w:pPr>
        <w:pStyle w:val="Odstavecseseznamem"/>
        <w:spacing w:before="100" w:beforeAutospacing="1" w:after="100" w:afterAutospacing="1" w:line="240" w:lineRule="auto"/>
        <w:rPr>
          <w:rFonts w:ascii="Times New Roman" w:eastAsia="Times New Roman" w:hAnsi="Times New Roman" w:cs="Times New Roman"/>
          <w:b/>
          <w:bCs/>
          <w:sz w:val="24"/>
          <w:szCs w:val="24"/>
          <w:lang w:eastAsia="cs-CZ"/>
        </w:rPr>
      </w:pPr>
      <w:r w:rsidRPr="009C2E26">
        <w:rPr>
          <w:rFonts w:ascii="Times New Roman" w:eastAsia="Times New Roman" w:hAnsi="Times New Roman" w:cs="Times New Roman"/>
          <w:sz w:val="24"/>
          <w:szCs w:val="24"/>
          <w:lang w:eastAsia="cs-CZ"/>
        </w:rPr>
        <w:t xml:space="preserve">výsledek v průběhu jedné soutěžní sezóny bude mu řídícím </w:t>
      </w:r>
    </w:p>
    <w:p w:rsidR="009C2E26" w:rsidRDefault="009C2E26" w:rsidP="009C2E26">
      <w:pPr>
        <w:pStyle w:val="Odstavecseseznamem"/>
        <w:spacing w:before="100" w:beforeAutospacing="1" w:after="100" w:afterAutospacing="1" w:line="240" w:lineRule="auto"/>
        <w:rPr>
          <w:rFonts w:ascii="Times New Roman" w:eastAsia="Times New Roman" w:hAnsi="Times New Roman" w:cs="Times New Roman"/>
          <w:sz w:val="24"/>
          <w:szCs w:val="24"/>
          <w:lang w:eastAsia="cs-CZ"/>
        </w:rPr>
      </w:pPr>
      <w:r w:rsidRPr="009C2E26">
        <w:rPr>
          <w:rFonts w:ascii="Times New Roman" w:eastAsia="Times New Roman" w:hAnsi="Times New Roman" w:cs="Times New Roman"/>
          <w:sz w:val="24"/>
          <w:szCs w:val="24"/>
          <w:lang w:eastAsia="cs-CZ"/>
        </w:rPr>
        <w:t>orgánem soutěže</w:t>
      </w:r>
      <w:r>
        <w:rPr>
          <w:rFonts w:ascii="Times New Roman" w:eastAsia="Times New Roman" w:hAnsi="Times New Roman" w:cs="Times New Roman"/>
          <w:sz w:val="24"/>
          <w:szCs w:val="24"/>
          <w:lang w:eastAsia="cs-CZ"/>
        </w:rPr>
        <w:t xml:space="preserve"> udělena pokuta</w:t>
      </w:r>
      <w:r>
        <w:rPr>
          <w:rFonts w:ascii="Times New Roman" w:eastAsia="Times New Roman" w:hAnsi="Times New Roman" w:cs="Times New Roman"/>
          <w:sz w:val="24"/>
          <w:szCs w:val="24"/>
          <w:lang w:eastAsia="cs-CZ"/>
        </w:rPr>
        <w:tab/>
      </w:r>
      <w:r>
        <w:rPr>
          <w:rFonts w:ascii="Times New Roman" w:eastAsia="Times New Roman" w:hAnsi="Times New Roman" w:cs="Times New Roman"/>
          <w:sz w:val="24"/>
          <w:szCs w:val="24"/>
          <w:lang w:eastAsia="cs-CZ"/>
        </w:rPr>
        <w:tab/>
      </w:r>
      <w:r>
        <w:rPr>
          <w:rFonts w:ascii="Times New Roman" w:eastAsia="Times New Roman" w:hAnsi="Times New Roman" w:cs="Times New Roman"/>
          <w:sz w:val="24"/>
          <w:szCs w:val="24"/>
          <w:lang w:eastAsia="cs-CZ"/>
        </w:rPr>
        <w:tab/>
      </w:r>
      <w:r>
        <w:rPr>
          <w:rFonts w:ascii="Times New Roman" w:eastAsia="Times New Roman" w:hAnsi="Times New Roman" w:cs="Times New Roman"/>
          <w:sz w:val="24"/>
          <w:szCs w:val="24"/>
          <w:lang w:eastAsia="cs-CZ"/>
        </w:rPr>
        <w:tab/>
      </w:r>
      <w:r>
        <w:rPr>
          <w:rFonts w:ascii="Times New Roman" w:eastAsia="Times New Roman" w:hAnsi="Times New Roman" w:cs="Times New Roman"/>
          <w:sz w:val="24"/>
          <w:szCs w:val="24"/>
          <w:lang w:eastAsia="cs-CZ"/>
        </w:rPr>
        <w:tab/>
      </w:r>
      <w:proofErr w:type="spellStart"/>
      <w:r>
        <w:rPr>
          <w:rFonts w:ascii="Times New Roman" w:eastAsia="Times New Roman" w:hAnsi="Times New Roman" w:cs="Times New Roman"/>
          <w:sz w:val="24"/>
          <w:szCs w:val="24"/>
          <w:lang w:eastAsia="cs-CZ"/>
        </w:rPr>
        <w:t>pokuta</w:t>
      </w:r>
      <w:proofErr w:type="spellEnd"/>
      <w:r>
        <w:rPr>
          <w:rFonts w:ascii="Times New Roman" w:eastAsia="Times New Roman" w:hAnsi="Times New Roman" w:cs="Times New Roman"/>
          <w:sz w:val="24"/>
          <w:szCs w:val="24"/>
          <w:lang w:eastAsia="cs-CZ"/>
        </w:rPr>
        <w:t xml:space="preserve"> 100,- Kč</w:t>
      </w:r>
    </w:p>
    <w:p w:rsidR="009C2E26" w:rsidRDefault="009C2E26" w:rsidP="009C2E26">
      <w:pPr>
        <w:pStyle w:val="Odstavecseseznamem"/>
        <w:spacing w:before="100" w:beforeAutospacing="1" w:after="100" w:afterAutospacing="1" w:line="240" w:lineRule="auto"/>
        <w:rPr>
          <w:rFonts w:ascii="Times New Roman" w:eastAsia="Times New Roman" w:hAnsi="Times New Roman" w:cs="Times New Roman"/>
          <w:sz w:val="24"/>
          <w:szCs w:val="24"/>
          <w:lang w:eastAsia="cs-CZ"/>
        </w:rPr>
      </w:pPr>
    </w:p>
    <w:p w:rsidR="009C2E26" w:rsidRDefault="009C2E26" w:rsidP="009C2E26">
      <w:pPr>
        <w:pStyle w:val="Odstavecseseznamem"/>
        <w:numPr>
          <w:ilvl w:val="0"/>
          <w:numId w:val="48"/>
        </w:numPr>
        <w:rPr>
          <w:rFonts w:ascii="Times New Roman" w:eastAsia="Times New Roman" w:hAnsi="Times New Roman" w:cs="Times New Roman"/>
          <w:sz w:val="24"/>
          <w:szCs w:val="24"/>
          <w:lang w:eastAsia="cs-CZ"/>
        </w:rPr>
      </w:pPr>
      <w:r w:rsidRPr="009C2E26">
        <w:rPr>
          <w:rFonts w:ascii="Times New Roman" w:eastAsia="Times New Roman" w:hAnsi="Times New Roman" w:cs="Times New Roman"/>
          <w:bCs/>
          <w:sz w:val="24"/>
          <w:szCs w:val="24"/>
          <w:lang w:eastAsia="cs-CZ"/>
        </w:rPr>
        <w:t>Družstvo</w:t>
      </w:r>
      <w:r w:rsidRPr="009C2E26">
        <w:rPr>
          <w:rFonts w:ascii="Times New Roman" w:eastAsia="Times New Roman" w:hAnsi="Times New Roman" w:cs="Times New Roman"/>
          <w:sz w:val="24"/>
          <w:szCs w:val="24"/>
          <w:lang w:eastAsia="cs-CZ"/>
        </w:rPr>
        <w:t xml:space="preserve">, v jehož neprospěch budou vyhlášeny 2 kontumační </w:t>
      </w:r>
    </w:p>
    <w:p w:rsidR="009C2E26" w:rsidRDefault="009C2E26" w:rsidP="009C2E26">
      <w:pPr>
        <w:pStyle w:val="Odstavecseseznamem"/>
        <w:rPr>
          <w:rFonts w:ascii="Times New Roman" w:eastAsia="Times New Roman" w:hAnsi="Times New Roman" w:cs="Times New Roman"/>
          <w:sz w:val="24"/>
          <w:szCs w:val="24"/>
          <w:lang w:eastAsia="cs-CZ"/>
        </w:rPr>
      </w:pPr>
      <w:r w:rsidRPr="009C2E26">
        <w:rPr>
          <w:rFonts w:ascii="Times New Roman" w:eastAsia="Times New Roman" w:hAnsi="Times New Roman" w:cs="Times New Roman"/>
          <w:sz w:val="24"/>
          <w:szCs w:val="24"/>
          <w:lang w:eastAsia="cs-CZ"/>
        </w:rPr>
        <w:t xml:space="preserve">výsledky v průběhu jedné soutěžní sezóny bude mu řídícím </w:t>
      </w:r>
    </w:p>
    <w:p w:rsidR="009C2E26" w:rsidRDefault="009C2E26" w:rsidP="009C2E26">
      <w:pPr>
        <w:pStyle w:val="Odstavecseseznamem"/>
        <w:rPr>
          <w:rFonts w:ascii="Times New Roman" w:eastAsia="Times New Roman" w:hAnsi="Times New Roman" w:cs="Times New Roman"/>
          <w:sz w:val="24"/>
          <w:szCs w:val="24"/>
          <w:lang w:eastAsia="cs-CZ"/>
        </w:rPr>
      </w:pPr>
      <w:r w:rsidRPr="009C2E26">
        <w:rPr>
          <w:rFonts w:ascii="Times New Roman" w:eastAsia="Times New Roman" w:hAnsi="Times New Roman" w:cs="Times New Roman"/>
          <w:sz w:val="24"/>
          <w:szCs w:val="24"/>
          <w:lang w:eastAsia="cs-CZ"/>
        </w:rPr>
        <w:t>orgánem soutěže udělena pokuta</w:t>
      </w:r>
      <w:r w:rsidRPr="009C2E26">
        <w:rPr>
          <w:rFonts w:ascii="Times New Roman" w:eastAsia="Times New Roman" w:hAnsi="Times New Roman" w:cs="Times New Roman"/>
          <w:sz w:val="24"/>
          <w:szCs w:val="24"/>
          <w:lang w:eastAsia="cs-CZ"/>
        </w:rPr>
        <w:tab/>
      </w:r>
      <w:r>
        <w:rPr>
          <w:rFonts w:ascii="Times New Roman" w:eastAsia="Times New Roman" w:hAnsi="Times New Roman" w:cs="Times New Roman"/>
          <w:sz w:val="24"/>
          <w:szCs w:val="24"/>
          <w:lang w:eastAsia="cs-CZ"/>
        </w:rPr>
        <w:tab/>
      </w:r>
      <w:r>
        <w:rPr>
          <w:rFonts w:ascii="Times New Roman" w:eastAsia="Times New Roman" w:hAnsi="Times New Roman" w:cs="Times New Roman"/>
          <w:sz w:val="24"/>
          <w:szCs w:val="24"/>
          <w:lang w:eastAsia="cs-CZ"/>
        </w:rPr>
        <w:tab/>
      </w:r>
      <w:r>
        <w:rPr>
          <w:rFonts w:ascii="Times New Roman" w:eastAsia="Times New Roman" w:hAnsi="Times New Roman" w:cs="Times New Roman"/>
          <w:sz w:val="24"/>
          <w:szCs w:val="24"/>
          <w:lang w:eastAsia="cs-CZ"/>
        </w:rPr>
        <w:tab/>
      </w:r>
      <w:r>
        <w:rPr>
          <w:rFonts w:ascii="Times New Roman" w:eastAsia="Times New Roman" w:hAnsi="Times New Roman" w:cs="Times New Roman"/>
          <w:sz w:val="24"/>
          <w:szCs w:val="24"/>
          <w:lang w:eastAsia="cs-CZ"/>
        </w:rPr>
        <w:tab/>
        <w:t>pokuta 300,- Kč</w:t>
      </w:r>
    </w:p>
    <w:p w:rsidR="009C2E26" w:rsidRDefault="009C2E26" w:rsidP="009C2E26">
      <w:pPr>
        <w:pStyle w:val="Odstavecseseznamem"/>
        <w:rPr>
          <w:rFonts w:ascii="Times New Roman" w:eastAsia="Times New Roman" w:hAnsi="Times New Roman" w:cs="Times New Roman"/>
          <w:sz w:val="24"/>
          <w:szCs w:val="24"/>
          <w:lang w:eastAsia="cs-CZ"/>
        </w:rPr>
      </w:pPr>
    </w:p>
    <w:p w:rsidR="009C2E26" w:rsidRPr="009C2E26" w:rsidRDefault="009C2E26" w:rsidP="009C2E26">
      <w:pPr>
        <w:pStyle w:val="Odstavecseseznamem"/>
        <w:rPr>
          <w:rFonts w:ascii="Times New Roman" w:eastAsia="Times New Roman" w:hAnsi="Times New Roman" w:cs="Times New Roman"/>
          <w:sz w:val="24"/>
          <w:szCs w:val="24"/>
          <w:lang w:eastAsia="cs-CZ"/>
        </w:rPr>
      </w:pPr>
      <w:r w:rsidRPr="009C2E26">
        <w:rPr>
          <w:rFonts w:ascii="Times New Roman" w:eastAsia="Times New Roman" w:hAnsi="Times New Roman" w:cs="Times New Roman"/>
          <w:sz w:val="24"/>
          <w:szCs w:val="24"/>
          <w:lang w:eastAsia="cs-CZ"/>
        </w:rPr>
        <w:tab/>
      </w:r>
      <w:r w:rsidRPr="009C2E26">
        <w:rPr>
          <w:rFonts w:ascii="Times New Roman" w:eastAsia="Times New Roman" w:hAnsi="Times New Roman" w:cs="Times New Roman"/>
          <w:sz w:val="24"/>
          <w:szCs w:val="24"/>
          <w:lang w:eastAsia="cs-CZ"/>
        </w:rPr>
        <w:tab/>
      </w:r>
      <w:r w:rsidRPr="009C2E26">
        <w:rPr>
          <w:rFonts w:ascii="Times New Roman" w:eastAsia="Times New Roman" w:hAnsi="Times New Roman" w:cs="Times New Roman"/>
          <w:sz w:val="24"/>
          <w:szCs w:val="24"/>
          <w:lang w:eastAsia="cs-CZ"/>
        </w:rPr>
        <w:tab/>
      </w:r>
      <w:r w:rsidRPr="009C2E26">
        <w:rPr>
          <w:rFonts w:ascii="Times New Roman" w:eastAsia="Times New Roman" w:hAnsi="Times New Roman" w:cs="Times New Roman"/>
          <w:sz w:val="24"/>
          <w:szCs w:val="24"/>
          <w:lang w:eastAsia="cs-CZ"/>
        </w:rPr>
        <w:tab/>
      </w:r>
      <w:r w:rsidRPr="009C2E26">
        <w:rPr>
          <w:rFonts w:ascii="Times New Roman" w:eastAsia="Times New Roman" w:hAnsi="Times New Roman" w:cs="Times New Roman"/>
          <w:sz w:val="24"/>
          <w:szCs w:val="24"/>
          <w:lang w:eastAsia="cs-CZ"/>
        </w:rPr>
        <w:tab/>
      </w:r>
      <w:r w:rsidRPr="009C2E26">
        <w:rPr>
          <w:rFonts w:ascii="Times New Roman" w:eastAsia="Times New Roman" w:hAnsi="Times New Roman" w:cs="Times New Roman"/>
          <w:sz w:val="24"/>
          <w:szCs w:val="24"/>
          <w:lang w:eastAsia="cs-CZ"/>
        </w:rPr>
        <w:tab/>
      </w:r>
    </w:p>
    <w:p w:rsidR="009C2E26" w:rsidRDefault="009C2E26" w:rsidP="009C2E26">
      <w:pPr>
        <w:pStyle w:val="Odstavecseseznamem"/>
        <w:numPr>
          <w:ilvl w:val="0"/>
          <w:numId w:val="48"/>
        </w:numPr>
        <w:rPr>
          <w:rFonts w:ascii="Times New Roman" w:eastAsia="Times New Roman" w:hAnsi="Times New Roman" w:cs="Times New Roman"/>
          <w:sz w:val="24"/>
          <w:szCs w:val="24"/>
          <w:lang w:eastAsia="cs-CZ"/>
        </w:rPr>
      </w:pPr>
      <w:r w:rsidRPr="009C2E26">
        <w:rPr>
          <w:rFonts w:ascii="Times New Roman" w:eastAsia="Times New Roman" w:hAnsi="Times New Roman" w:cs="Times New Roman"/>
          <w:bCs/>
          <w:sz w:val="24"/>
          <w:szCs w:val="24"/>
          <w:lang w:eastAsia="cs-CZ"/>
        </w:rPr>
        <w:t>Družstvo</w:t>
      </w:r>
      <w:r w:rsidRPr="009C2E26">
        <w:rPr>
          <w:rFonts w:ascii="Times New Roman" w:eastAsia="Times New Roman" w:hAnsi="Times New Roman" w:cs="Times New Roman"/>
          <w:sz w:val="24"/>
          <w:szCs w:val="24"/>
          <w:lang w:eastAsia="cs-CZ"/>
        </w:rPr>
        <w:t xml:space="preserve">, v jehož neprospěch budou vyhlášeny 3 kontumační </w:t>
      </w:r>
    </w:p>
    <w:p w:rsidR="009C2E26" w:rsidRDefault="009C2E26" w:rsidP="009C2E26">
      <w:pPr>
        <w:pStyle w:val="Odstavecseseznamem"/>
        <w:rPr>
          <w:rFonts w:ascii="Times New Roman" w:eastAsia="Times New Roman" w:hAnsi="Times New Roman" w:cs="Times New Roman"/>
          <w:sz w:val="24"/>
          <w:szCs w:val="24"/>
          <w:lang w:eastAsia="cs-CZ"/>
        </w:rPr>
      </w:pPr>
      <w:r w:rsidRPr="009C2E26">
        <w:rPr>
          <w:rFonts w:ascii="Times New Roman" w:eastAsia="Times New Roman" w:hAnsi="Times New Roman" w:cs="Times New Roman"/>
          <w:sz w:val="24"/>
          <w:szCs w:val="24"/>
          <w:lang w:eastAsia="cs-CZ"/>
        </w:rPr>
        <w:t xml:space="preserve">výsledky v průběhu jedné soutěžní sezóny bude mu </w:t>
      </w:r>
      <w:r>
        <w:rPr>
          <w:rFonts w:ascii="Times New Roman" w:eastAsia="Times New Roman" w:hAnsi="Times New Roman" w:cs="Times New Roman"/>
          <w:sz w:val="24"/>
          <w:szCs w:val="24"/>
          <w:lang w:eastAsia="cs-CZ"/>
        </w:rPr>
        <w:t>řídícím</w:t>
      </w:r>
    </w:p>
    <w:p w:rsidR="009C2E26" w:rsidRDefault="009C2E26" w:rsidP="009C2E26">
      <w:pPr>
        <w:pStyle w:val="Odstavecseseznamem"/>
        <w:rPr>
          <w:rFonts w:ascii="Times New Roman" w:eastAsia="Times New Roman" w:hAnsi="Times New Roman" w:cs="Times New Roman"/>
          <w:sz w:val="24"/>
          <w:szCs w:val="24"/>
          <w:lang w:eastAsia="cs-CZ"/>
        </w:rPr>
      </w:pPr>
      <w:r w:rsidRPr="009C2E26">
        <w:rPr>
          <w:rFonts w:ascii="Times New Roman" w:eastAsia="Times New Roman" w:hAnsi="Times New Roman" w:cs="Times New Roman"/>
          <w:sz w:val="24"/>
          <w:szCs w:val="24"/>
          <w:lang w:eastAsia="cs-CZ"/>
        </w:rPr>
        <w:t>orgánem soutěže udělena po</w:t>
      </w:r>
      <w:r>
        <w:rPr>
          <w:rFonts w:ascii="Times New Roman" w:eastAsia="Times New Roman" w:hAnsi="Times New Roman" w:cs="Times New Roman"/>
          <w:sz w:val="24"/>
          <w:szCs w:val="24"/>
          <w:lang w:eastAsia="cs-CZ"/>
        </w:rPr>
        <w:t>kuta a odečteny body</w:t>
      </w:r>
      <w:r>
        <w:rPr>
          <w:rFonts w:ascii="Times New Roman" w:eastAsia="Times New Roman" w:hAnsi="Times New Roman" w:cs="Times New Roman"/>
          <w:sz w:val="24"/>
          <w:szCs w:val="24"/>
          <w:lang w:eastAsia="cs-CZ"/>
        </w:rPr>
        <w:tab/>
      </w:r>
      <w:r>
        <w:rPr>
          <w:rFonts w:ascii="Times New Roman" w:eastAsia="Times New Roman" w:hAnsi="Times New Roman" w:cs="Times New Roman"/>
          <w:sz w:val="24"/>
          <w:szCs w:val="24"/>
          <w:lang w:eastAsia="cs-CZ"/>
        </w:rPr>
        <w:tab/>
      </w:r>
      <w:r>
        <w:rPr>
          <w:rFonts w:ascii="Times New Roman" w:eastAsia="Times New Roman" w:hAnsi="Times New Roman" w:cs="Times New Roman"/>
          <w:sz w:val="24"/>
          <w:szCs w:val="24"/>
          <w:lang w:eastAsia="cs-CZ"/>
        </w:rPr>
        <w:tab/>
        <w:t xml:space="preserve">pokuta 500,- Kč a </w:t>
      </w:r>
    </w:p>
    <w:p w:rsidR="009C2E26" w:rsidRDefault="009C2E26" w:rsidP="009C2E26">
      <w:pPr>
        <w:pStyle w:val="Odstavecseseznamem"/>
        <w:ind w:left="6372" w:firstLine="708"/>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-3 body</w:t>
      </w:r>
      <w:r>
        <w:rPr>
          <w:rFonts w:ascii="Times New Roman" w:eastAsia="Times New Roman" w:hAnsi="Times New Roman" w:cs="Times New Roman"/>
          <w:sz w:val="24"/>
          <w:szCs w:val="24"/>
          <w:lang w:eastAsia="cs-CZ"/>
        </w:rPr>
        <w:tab/>
      </w:r>
    </w:p>
    <w:p w:rsidR="009C2E26" w:rsidRDefault="009C2E26" w:rsidP="009C2E26">
      <w:pPr>
        <w:pStyle w:val="Odstavecseseznamem"/>
        <w:numPr>
          <w:ilvl w:val="0"/>
          <w:numId w:val="48"/>
        </w:numPr>
        <w:rPr>
          <w:rFonts w:ascii="Times New Roman" w:eastAsia="Times New Roman" w:hAnsi="Times New Roman" w:cs="Times New Roman"/>
          <w:sz w:val="24"/>
          <w:szCs w:val="24"/>
          <w:lang w:eastAsia="cs-CZ"/>
        </w:rPr>
      </w:pPr>
      <w:r w:rsidRPr="009C2E26">
        <w:rPr>
          <w:rFonts w:ascii="Times New Roman" w:eastAsia="Times New Roman" w:hAnsi="Times New Roman" w:cs="Times New Roman"/>
          <w:sz w:val="24"/>
          <w:szCs w:val="24"/>
          <w:lang w:eastAsia="cs-CZ"/>
        </w:rPr>
        <w:t xml:space="preserve">Družstvo, v jehož neprospěch budou vyhlášeny 4 kontumační </w:t>
      </w:r>
    </w:p>
    <w:p w:rsidR="009C2E26" w:rsidRDefault="009C2E26" w:rsidP="009C2E26">
      <w:pPr>
        <w:pStyle w:val="Odstavecseseznamem"/>
        <w:rPr>
          <w:rFonts w:ascii="Times New Roman" w:eastAsia="Times New Roman" w:hAnsi="Times New Roman" w:cs="Times New Roman"/>
          <w:sz w:val="24"/>
          <w:szCs w:val="24"/>
          <w:lang w:eastAsia="cs-CZ"/>
        </w:rPr>
      </w:pPr>
      <w:r w:rsidRPr="009C2E26">
        <w:rPr>
          <w:rFonts w:ascii="Times New Roman" w:eastAsia="Times New Roman" w:hAnsi="Times New Roman" w:cs="Times New Roman"/>
          <w:sz w:val="24"/>
          <w:szCs w:val="24"/>
          <w:lang w:eastAsia="cs-CZ"/>
        </w:rPr>
        <w:t xml:space="preserve">výsledky v průběhu jedné soutěžní sezóny bude řídícím </w:t>
      </w:r>
    </w:p>
    <w:p w:rsidR="009C2E26" w:rsidRDefault="009C2E26" w:rsidP="009C2E26">
      <w:pPr>
        <w:pStyle w:val="Odstavecseseznamem"/>
        <w:rPr>
          <w:rFonts w:ascii="Times New Roman" w:eastAsia="Times New Roman" w:hAnsi="Times New Roman" w:cs="Times New Roman"/>
          <w:sz w:val="24"/>
          <w:szCs w:val="24"/>
          <w:lang w:eastAsia="cs-CZ"/>
        </w:rPr>
      </w:pPr>
      <w:r w:rsidRPr="009C2E26">
        <w:rPr>
          <w:rFonts w:ascii="Times New Roman" w:eastAsia="Times New Roman" w:hAnsi="Times New Roman" w:cs="Times New Roman"/>
          <w:sz w:val="24"/>
          <w:szCs w:val="24"/>
          <w:lang w:eastAsia="cs-CZ"/>
        </w:rPr>
        <w:t xml:space="preserve">orgánem soutěže vyloučeno </w:t>
      </w:r>
      <w:r>
        <w:rPr>
          <w:rFonts w:ascii="Times New Roman" w:eastAsia="Times New Roman" w:hAnsi="Times New Roman" w:cs="Times New Roman"/>
          <w:sz w:val="24"/>
          <w:szCs w:val="24"/>
          <w:lang w:eastAsia="cs-CZ"/>
        </w:rPr>
        <w:t xml:space="preserve">a </w:t>
      </w:r>
      <w:r w:rsidRPr="009C2E26">
        <w:rPr>
          <w:rFonts w:ascii="Times New Roman" w:eastAsia="Times New Roman" w:hAnsi="Times New Roman" w:cs="Times New Roman"/>
          <w:sz w:val="24"/>
          <w:szCs w:val="24"/>
          <w:lang w:eastAsia="cs-CZ"/>
        </w:rPr>
        <w:t xml:space="preserve">bude mu řídícím orgánem </w:t>
      </w:r>
    </w:p>
    <w:p w:rsidR="009C2E26" w:rsidRPr="009C2E26" w:rsidRDefault="009C2E26" w:rsidP="009C2E26">
      <w:pPr>
        <w:pStyle w:val="Odstavecseseznamem"/>
        <w:rPr>
          <w:rFonts w:ascii="Times New Roman" w:eastAsia="Times New Roman" w:hAnsi="Times New Roman" w:cs="Times New Roman"/>
          <w:sz w:val="24"/>
          <w:szCs w:val="24"/>
          <w:lang w:eastAsia="cs-CZ"/>
        </w:rPr>
      </w:pPr>
      <w:r w:rsidRPr="009C2E26">
        <w:rPr>
          <w:rFonts w:ascii="Times New Roman" w:eastAsia="Times New Roman" w:hAnsi="Times New Roman" w:cs="Times New Roman"/>
          <w:sz w:val="24"/>
          <w:szCs w:val="24"/>
          <w:lang w:eastAsia="cs-CZ"/>
        </w:rPr>
        <w:t>soutěže udělena pokuta</w:t>
      </w:r>
      <w:r>
        <w:rPr>
          <w:rFonts w:ascii="Times New Roman" w:eastAsia="Times New Roman" w:hAnsi="Times New Roman" w:cs="Times New Roman"/>
          <w:sz w:val="24"/>
          <w:szCs w:val="24"/>
          <w:lang w:eastAsia="cs-CZ"/>
        </w:rPr>
        <w:tab/>
      </w:r>
      <w:r>
        <w:rPr>
          <w:rFonts w:ascii="Times New Roman" w:eastAsia="Times New Roman" w:hAnsi="Times New Roman" w:cs="Times New Roman"/>
          <w:sz w:val="24"/>
          <w:szCs w:val="24"/>
          <w:lang w:eastAsia="cs-CZ"/>
        </w:rPr>
        <w:tab/>
      </w:r>
      <w:r>
        <w:rPr>
          <w:rFonts w:ascii="Times New Roman" w:eastAsia="Times New Roman" w:hAnsi="Times New Roman" w:cs="Times New Roman"/>
          <w:sz w:val="24"/>
          <w:szCs w:val="24"/>
          <w:lang w:eastAsia="cs-CZ"/>
        </w:rPr>
        <w:tab/>
      </w:r>
      <w:r>
        <w:rPr>
          <w:rFonts w:ascii="Times New Roman" w:eastAsia="Times New Roman" w:hAnsi="Times New Roman" w:cs="Times New Roman"/>
          <w:sz w:val="24"/>
          <w:szCs w:val="24"/>
          <w:lang w:eastAsia="cs-CZ"/>
        </w:rPr>
        <w:tab/>
      </w:r>
      <w:r>
        <w:rPr>
          <w:rFonts w:ascii="Times New Roman" w:eastAsia="Times New Roman" w:hAnsi="Times New Roman" w:cs="Times New Roman"/>
          <w:sz w:val="24"/>
          <w:szCs w:val="24"/>
          <w:lang w:eastAsia="cs-CZ"/>
        </w:rPr>
        <w:tab/>
      </w:r>
      <w:r>
        <w:rPr>
          <w:rFonts w:ascii="Times New Roman" w:eastAsia="Times New Roman" w:hAnsi="Times New Roman" w:cs="Times New Roman"/>
          <w:sz w:val="24"/>
          <w:szCs w:val="24"/>
          <w:lang w:eastAsia="cs-CZ"/>
        </w:rPr>
        <w:tab/>
        <w:t>pokuta 2000,- Kč</w:t>
      </w:r>
    </w:p>
    <w:p w:rsidR="009C2E26" w:rsidRPr="009C2E26" w:rsidRDefault="009C2E26" w:rsidP="009C2E26">
      <w:pPr>
        <w:rPr>
          <w:rFonts w:ascii="Times New Roman" w:eastAsia="Times New Roman" w:hAnsi="Times New Roman" w:cs="Times New Roman"/>
          <w:sz w:val="24"/>
          <w:szCs w:val="24"/>
          <w:lang w:eastAsia="cs-CZ"/>
        </w:rPr>
      </w:pPr>
      <w:r w:rsidRPr="009C2E26">
        <w:rPr>
          <w:rFonts w:ascii="Times New Roman" w:eastAsia="Times New Roman" w:hAnsi="Times New Roman" w:cs="Times New Roman"/>
          <w:sz w:val="24"/>
          <w:szCs w:val="24"/>
          <w:lang w:eastAsia="cs-CZ"/>
        </w:rPr>
        <w:tab/>
      </w:r>
      <w:r w:rsidRPr="009C2E26">
        <w:rPr>
          <w:rFonts w:ascii="Times New Roman" w:eastAsia="Times New Roman" w:hAnsi="Times New Roman" w:cs="Times New Roman"/>
          <w:sz w:val="24"/>
          <w:szCs w:val="24"/>
          <w:lang w:eastAsia="cs-CZ"/>
        </w:rPr>
        <w:tab/>
      </w:r>
      <w:r w:rsidRPr="009C2E26">
        <w:rPr>
          <w:rFonts w:ascii="Times New Roman" w:eastAsia="Times New Roman" w:hAnsi="Times New Roman" w:cs="Times New Roman"/>
          <w:sz w:val="24"/>
          <w:szCs w:val="24"/>
          <w:lang w:eastAsia="cs-CZ"/>
        </w:rPr>
        <w:tab/>
      </w:r>
      <w:r w:rsidRPr="009C2E26">
        <w:rPr>
          <w:rFonts w:ascii="Times New Roman" w:eastAsia="Times New Roman" w:hAnsi="Times New Roman" w:cs="Times New Roman"/>
          <w:sz w:val="24"/>
          <w:szCs w:val="24"/>
          <w:lang w:eastAsia="cs-CZ"/>
        </w:rPr>
        <w:tab/>
      </w:r>
      <w:r w:rsidRPr="009C2E26">
        <w:rPr>
          <w:rFonts w:ascii="Times New Roman" w:eastAsia="Times New Roman" w:hAnsi="Times New Roman" w:cs="Times New Roman"/>
          <w:sz w:val="24"/>
          <w:szCs w:val="24"/>
          <w:lang w:eastAsia="cs-CZ"/>
        </w:rPr>
        <w:tab/>
      </w:r>
      <w:r w:rsidRPr="009C2E26">
        <w:rPr>
          <w:rFonts w:ascii="Times New Roman" w:eastAsia="Times New Roman" w:hAnsi="Times New Roman" w:cs="Times New Roman"/>
          <w:sz w:val="24"/>
          <w:szCs w:val="24"/>
          <w:lang w:eastAsia="cs-CZ"/>
        </w:rPr>
        <w:tab/>
      </w:r>
    </w:p>
    <w:p w:rsidR="009C2E26" w:rsidRPr="009C2E26" w:rsidRDefault="009C2E26" w:rsidP="009C2E26">
      <w:pPr>
        <w:pStyle w:val="Odstavecseseznamem"/>
        <w:spacing w:before="100" w:beforeAutospacing="1" w:after="100" w:afterAutospacing="1" w:line="240" w:lineRule="auto"/>
        <w:rPr>
          <w:rFonts w:ascii="Times New Roman" w:eastAsia="Times New Roman" w:hAnsi="Times New Roman" w:cs="Times New Roman"/>
          <w:b/>
          <w:bCs/>
          <w:sz w:val="24"/>
          <w:szCs w:val="24"/>
          <w:lang w:eastAsia="cs-CZ"/>
        </w:rPr>
      </w:pPr>
    </w:p>
    <w:p w:rsidR="00F26D48" w:rsidRPr="0040115E" w:rsidRDefault="00F26D48" w:rsidP="0040115E">
      <w:pPr>
        <w:spacing w:before="100" w:beforeAutospacing="1" w:after="240" w:line="240" w:lineRule="auto"/>
        <w:rPr>
          <w:rFonts w:ascii="Times New Roman" w:eastAsia="Times New Roman" w:hAnsi="Times New Roman" w:cs="Times New Roman"/>
          <w:sz w:val="24"/>
          <w:szCs w:val="24"/>
          <w:lang w:eastAsia="cs-CZ"/>
        </w:rPr>
      </w:pPr>
    </w:p>
    <w:p w:rsidR="0040115E" w:rsidRPr="007A0567" w:rsidRDefault="0040115E" w:rsidP="0040115E">
      <w:p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b/>
          <w:bCs/>
          <w:sz w:val="24"/>
          <w:szCs w:val="24"/>
          <w:lang w:eastAsia="cs-CZ"/>
        </w:rPr>
        <w:t>C</w:t>
      </w:r>
      <w:r w:rsidRPr="007A0567">
        <w:rPr>
          <w:rFonts w:ascii="Times New Roman" w:eastAsia="Times New Roman" w:hAnsi="Times New Roman" w:cs="Times New Roman"/>
          <w:b/>
          <w:bCs/>
          <w:sz w:val="24"/>
          <w:szCs w:val="24"/>
          <w:lang w:eastAsia="cs-CZ"/>
        </w:rPr>
        <w:t xml:space="preserve">. Příkladový sazebník trestů za disciplinární provinění ukládaných </w:t>
      </w:r>
      <w:r w:rsidR="001D4971">
        <w:rPr>
          <w:rFonts w:ascii="Times New Roman" w:eastAsia="Times New Roman" w:hAnsi="Times New Roman" w:cs="Times New Roman"/>
          <w:b/>
          <w:bCs/>
          <w:sz w:val="24"/>
          <w:szCs w:val="24"/>
          <w:lang w:eastAsia="cs-CZ"/>
        </w:rPr>
        <w:t>delegovaným rozhodčím</w:t>
      </w:r>
    </w:p>
    <w:tbl>
      <w:tblPr>
        <w:tblW w:w="9092" w:type="dxa"/>
        <w:tblCellSpacing w:w="0" w:type="dxa"/>
        <w:tblCellMar>
          <w:left w:w="0" w:type="dxa"/>
          <w:right w:w="0" w:type="dxa"/>
        </w:tblCellMar>
        <w:tblLook w:val="04A0" w:firstRow="1" w:lastRow="0" w:firstColumn="1" w:lastColumn="0" w:noHBand="0" w:noVBand="1"/>
      </w:tblPr>
      <w:tblGrid>
        <w:gridCol w:w="382"/>
        <w:gridCol w:w="6761"/>
        <w:gridCol w:w="1949"/>
      </w:tblGrid>
      <w:tr w:rsidR="0040115E" w:rsidRPr="007A0567" w:rsidTr="00E81769">
        <w:trPr>
          <w:tblCellSpacing w:w="0" w:type="dxa"/>
        </w:trPr>
        <w:tc>
          <w:tcPr>
            <w:tcW w:w="382" w:type="dxa"/>
            <w:hideMark/>
          </w:tcPr>
          <w:p w:rsidR="0040115E" w:rsidRPr="007A0567" w:rsidRDefault="0040115E" w:rsidP="00E81769">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61" w:type="dxa"/>
            <w:hideMark/>
          </w:tcPr>
          <w:p w:rsidR="0040115E" w:rsidRPr="007A0567" w:rsidRDefault="0040115E" w:rsidP="00E81769">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Provinění</w:t>
            </w:r>
          </w:p>
        </w:tc>
        <w:tc>
          <w:tcPr>
            <w:tcW w:w="1949" w:type="dxa"/>
            <w:hideMark/>
          </w:tcPr>
          <w:p w:rsidR="0040115E" w:rsidRPr="007A0567" w:rsidRDefault="0040115E" w:rsidP="00E81769">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Trest</w:t>
            </w:r>
          </w:p>
        </w:tc>
      </w:tr>
      <w:tr w:rsidR="0040115E" w:rsidRPr="007A0567" w:rsidTr="0040115E">
        <w:trPr>
          <w:tblCellSpacing w:w="0" w:type="dxa"/>
        </w:trPr>
        <w:tc>
          <w:tcPr>
            <w:tcW w:w="382" w:type="dxa"/>
            <w:hideMark/>
          </w:tcPr>
          <w:p w:rsidR="0040115E" w:rsidRPr="0040115E" w:rsidRDefault="0040115E" w:rsidP="00E81769">
            <w:pPr>
              <w:spacing w:before="100" w:beforeAutospacing="1" w:after="100" w:afterAutospacing="1" w:line="240" w:lineRule="auto"/>
              <w:rPr>
                <w:rFonts w:ascii="Times New Roman" w:eastAsia="Times New Roman" w:hAnsi="Times New Roman" w:cs="Times New Roman"/>
                <w:b/>
                <w:bCs/>
                <w:sz w:val="24"/>
                <w:szCs w:val="24"/>
                <w:lang w:eastAsia="cs-CZ"/>
              </w:rPr>
            </w:pPr>
            <w:r w:rsidRPr="0040115E">
              <w:rPr>
                <w:rFonts w:ascii="Times New Roman" w:eastAsia="Times New Roman" w:hAnsi="Times New Roman" w:cs="Times New Roman"/>
                <w:b/>
                <w:bCs/>
                <w:sz w:val="24"/>
                <w:szCs w:val="24"/>
                <w:lang w:eastAsia="cs-CZ"/>
              </w:rPr>
              <w:t>1.</w:t>
            </w:r>
          </w:p>
        </w:tc>
        <w:tc>
          <w:tcPr>
            <w:tcW w:w="6761" w:type="dxa"/>
            <w:hideMark/>
          </w:tcPr>
          <w:p w:rsidR="0040115E" w:rsidRPr="0040115E" w:rsidRDefault="0040115E" w:rsidP="00E81769">
            <w:pPr>
              <w:spacing w:before="100" w:beforeAutospacing="1" w:after="100" w:afterAutospacing="1" w:line="240" w:lineRule="auto"/>
              <w:rPr>
                <w:rFonts w:ascii="Times New Roman" w:eastAsia="Times New Roman" w:hAnsi="Times New Roman" w:cs="Times New Roman"/>
                <w:b/>
                <w:bCs/>
                <w:sz w:val="24"/>
                <w:szCs w:val="24"/>
                <w:lang w:eastAsia="cs-CZ"/>
              </w:rPr>
            </w:pPr>
            <w:r w:rsidRPr="0040115E">
              <w:rPr>
                <w:rFonts w:ascii="Times New Roman" w:eastAsia="Times New Roman" w:hAnsi="Times New Roman" w:cs="Times New Roman"/>
                <w:b/>
                <w:bCs/>
                <w:sz w:val="24"/>
                <w:szCs w:val="24"/>
                <w:lang w:eastAsia="cs-CZ"/>
              </w:rPr>
              <w:t>Porušení povinností r</w:t>
            </w:r>
            <w:r>
              <w:rPr>
                <w:rFonts w:ascii="Times New Roman" w:eastAsia="Times New Roman" w:hAnsi="Times New Roman" w:cs="Times New Roman"/>
                <w:b/>
                <w:bCs/>
                <w:sz w:val="24"/>
                <w:szCs w:val="24"/>
                <w:lang w:eastAsia="cs-CZ"/>
              </w:rPr>
              <w:t>ozhodčích delegovaného na zápas</w:t>
            </w:r>
          </w:p>
        </w:tc>
        <w:tc>
          <w:tcPr>
            <w:tcW w:w="1949" w:type="dxa"/>
            <w:hideMark/>
          </w:tcPr>
          <w:p w:rsidR="0040115E" w:rsidRPr="007A0567" w:rsidRDefault="0040115E" w:rsidP="0040115E">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r>
      <w:tr w:rsidR="0040115E" w:rsidRPr="007A0567" w:rsidTr="0040115E">
        <w:trPr>
          <w:tblCellSpacing w:w="0" w:type="dxa"/>
        </w:trPr>
        <w:tc>
          <w:tcPr>
            <w:tcW w:w="382" w:type="dxa"/>
            <w:hideMark/>
          </w:tcPr>
          <w:p w:rsidR="0040115E" w:rsidRPr="007A0567" w:rsidRDefault="0040115E" w:rsidP="0040115E">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61" w:type="dxa"/>
            <w:hideMark/>
          </w:tcPr>
          <w:p w:rsidR="0040115E" w:rsidRPr="007A0567" w:rsidRDefault="0040115E" w:rsidP="00E81769">
            <w:pPr>
              <w:numPr>
                <w:ilvl w:val="0"/>
                <w:numId w:val="38"/>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nedostavení se hlavního rozhodčího k řízení zápasu</w:t>
            </w:r>
            <w:r w:rsidR="009D15FF">
              <w:rPr>
                <w:rFonts w:ascii="Times New Roman" w:eastAsia="Times New Roman" w:hAnsi="Times New Roman" w:cs="Times New Roman"/>
                <w:sz w:val="24"/>
                <w:szCs w:val="24"/>
                <w:lang w:eastAsia="cs-CZ"/>
              </w:rPr>
              <w:t xml:space="preserve"> bez omluvy</w:t>
            </w:r>
          </w:p>
        </w:tc>
        <w:tc>
          <w:tcPr>
            <w:tcW w:w="1949" w:type="dxa"/>
            <w:hideMark/>
          </w:tcPr>
          <w:p w:rsidR="0040115E" w:rsidRPr="007A0567" w:rsidRDefault="0040115E" w:rsidP="009D15FF">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br/>
            </w:r>
            <w:r w:rsidR="009D15FF">
              <w:rPr>
                <w:rFonts w:ascii="Times New Roman" w:eastAsia="Times New Roman" w:hAnsi="Times New Roman" w:cs="Times New Roman"/>
                <w:sz w:val="24"/>
                <w:szCs w:val="24"/>
                <w:lang w:eastAsia="cs-CZ"/>
              </w:rPr>
              <w:t>pokuta 6</w:t>
            </w:r>
            <w:r w:rsidRPr="007A0567">
              <w:rPr>
                <w:rFonts w:ascii="Times New Roman" w:eastAsia="Times New Roman" w:hAnsi="Times New Roman" w:cs="Times New Roman"/>
                <w:sz w:val="24"/>
                <w:szCs w:val="24"/>
                <w:lang w:eastAsia="cs-CZ"/>
              </w:rPr>
              <w:t>00,- Kč</w:t>
            </w:r>
          </w:p>
        </w:tc>
      </w:tr>
      <w:tr w:rsidR="0040115E" w:rsidRPr="007A0567" w:rsidTr="0040115E">
        <w:trPr>
          <w:tblCellSpacing w:w="0" w:type="dxa"/>
        </w:trPr>
        <w:tc>
          <w:tcPr>
            <w:tcW w:w="382" w:type="dxa"/>
            <w:hideMark/>
          </w:tcPr>
          <w:p w:rsidR="0040115E" w:rsidRPr="007A0567" w:rsidRDefault="0040115E" w:rsidP="0040115E">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61" w:type="dxa"/>
            <w:hideMark/>
          </w:tcPr>
          <w:p w:rsidR="0040115E" w:rsidRPr="007A0567" w:rsidRDefault="0040115E" w:rsidP="00E81769">
            <w:pPr>
              <w:numPr>
                <w:ilvl w:val="0"/>
                <w:numId w:val="39"/>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nedostavení se asistenta rozhodčího k řízení zápasu</w:t>
            </w:r>
            <w:r w:rsidR="009D15FF">
              <w:rPr>
                <w:rFonts w:ascii="Times New Roman" w:eastAsia="Times New Roman" w:hAnsi="Times New Roman" w:cs="Times New Roman"/>
                <w:sz w:val="24"/>
                <w:szCs w:val="24"/>
                <w:lang w:eastAsia="cs-CZ"/>
              </w:rPr>
              <w:t xml:space="preserve"> bez omluvy</w:t>
            </w:r>
          </w:p>
        </w:tc>
        <w:tc>
          <w:tcPr>
            <w:tcW w:w="1949" w:type="dxa"/>
            <w:hideMark/>
          </w:tcPr>
          <w:p w:rsidR="0040115E" w:rsidRPr="007A0567" w:rsidRDefault="0040115E" w:rsidP="009D15FF">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br/>
              <w:t xml:space="preserve">pokuta </w:t>
            </w:r>
            <w:r w:rsidR="009D15FF">
              <w:rPr>
                <w:rFonts w:ascii="Times New Roman" w:eastAsia="Times New Roman" w:hAnsi="Times New Roman" w:cs="Times New Roman"/>
                <w:sz w:val="24"/>
                <w:szCs w:val="24"/>
                <w:lang w:eastAsia="cs-CZ"/>
              </w:rPr>
              <w:t>6</w:t>
            </w:r>
            <w:r w:rsidRPr="007A0567">
              <w:rPr>
                <w:rFonts w:ascii="Times New Roman" w:eastAsia="Times New Roman" w:hAnsi="Times New Roman" w:cs="Times New Roman"/>
                <w:sz w:val="24"/>
                <w:szCs w:val="24"/>
                <w:lang w:eastAsia="cs-CZ"/>
              </w:rPr>
              <w:t>00,- Kč</w:t>
            </w:r>
          </w:p>
        </w:tc>
      </w:tr>
      <w:tr w:rsidR="0040115E" w:rsidRPr="007A0567" w:rsidTr="0040115E">
        <w:trPr>
          <w:tblCellSpacing w:w="0" w:type="dxa"/>
        </w:trPr>
        <w:tc>
          <w:tcPr>
            <w:tcW w:w="382" w:type="dxa"/>
            <w:hideMark/>
          </w:tcPr>
          <w:p w:rsidR="0040115E" w:rsidRPr="007A0567" w:rsidRDefault="0040115E" w:rsidP="0040115E">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61" w:type="dxa"/>
            <w:hideMark/>
          </w:tcPr>
          <w:p w:rsidR="0040115E" w:rsidRPr="007A0567" w:rsidRDefault="0040115E" w:rsidP="0040115E">
            <w:pPr>
              <w:spacing w:before="100" w:beforeAutospacing="1" w:after="100" w:afterAutospacing="1" w:line="240" w:lineRule="auto"/>
              <w:rPr>
                <w:rFonts w:ascii="Times New Roman" w:eastAsia="Times New Roman" w:hAnsi="Times New Roman" w:cs="Times New Roman"/>
                <w:sz w:val="24"/>
                <w:szCs w:val="24"/>
                <w:lang w:eastAsia="cs-CZ"/>
              </w:rPr>
            </w:pPr>
          </w:p>
        </w:tc>
        <w:tc>
          <w:tcPr>
            <w:tcW w:w="1949" w:type="dxa"/>
            <w:hideMark/>
          </w:tcPr>
          <w:p w:rsidR="0040115E" w:rsidRPr="007A0567" w:rsidRDefault="0040115E" w:rsidP="00E81769">
            <w:pPr>
              <w:spacing w:before="100" w:beforeAutospacing="1" w:after="100" w:afterAutospacing="1" w:line="240" w:lineRule="auto"/>
              <w:rPr>
                <w:rFonts w:ascii="Times New Roman" w:eastAsia="Times New Roman" w:hAnsi="Times New Roman" w:cs="Times New Roman"/>
                <w:sz w:val="24"/>
                <w:szCs w:val="24"/>
                <w:lang w:eastAsia="cs-CZ"/>
              </w:rPr>
            </w:pPr>
          </w:p>
        </w:tc>
      </w:tr>
      <w:tr w:rsidR="0040115E" w:rsidRPr="007A0567" w:rsidTr="0040115E">
        <w:trPr>
          <w:tblCellSpacing w:w="0" w:type="dxa"/>
        </w:trPr>
        <w:tc>
          <w:tcPr>
            <w:tcW w:w="382" w:type="dxa"/>
            <w:hideMark/>
          </w:tcPr>
          <w:p w:rsidR="0040115E" w:rsidRPr="007A0567" w:rsidRDefault="0040115E" w:rsidP="0040115E">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61" w:type="dxa"/>
            <w:hideMark/>
          </w:tcPr>
          <w:p w:rsidR="0040115E" w:rsidRPr="007A0567" w:rsidRDefault="0040115E" w:rsidP="00E81769">
            <w:pPr>
              <w:numPr>
                <w:ilvl w:val="0"/>
                <w:numId w:val="41"/>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xml:space="preserve">pozdní dodání Zápisu o utkání, nedodání Zápisu o utkání rozhodčím na </w:t>
            </w:r>
            <w:r>
              <w:rPr>
                <w:rFonts w:ascii="Times New Roman" w:eastAsia="Times New Roman" w:hAnsi="Times New Roman" w:cs="Times New Roman"/>
                <w:sz w:val="24"/>
                <w:szCs w:val="24"/>
                <w:lang w:eastAsia="cs-CZ"/>
              </w:rPr>
              <w:t>FAMK</w:t>
            </w:r>
          </w:p>
        </w:tc>
        <w:tc>
          <w:tcPr>
            <w:tcW w:w="1949" w:type="dxa"/>
            <w:hideMark/>
          </w:tcPr>
          <w:p w:rsidR="0040115E" w:rsidRPr="007A0567" w:rsidRDefault="0040115E" w:rsidP="00E81769">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br/>
              <w:t xml:space="preserve">pokuta </w:t>
            </w:r>
            <w:r>
              <w:rPr>
                <w:rFonts w:ascii="Times New Roman" w:eastAsia="Times New Roman" w:hAnsi="Times New Roman" w:cs="Times New Roman"/>
                <w:sz w:val="24"/>
                <w:szCs w:val="24"/>
                <w:lang w:eastAsia="cs-CZ"/>
              </w:rPr>
              <w:t>2</w:t>
            </w:r>
            <w:r w:rsidRPr="007A0567">
              <w:rPr>
                <w:rFonts w:ascii="Times New Roman" w:eastAsia="Times New Roman" w:hAnsi="Times New Roman" w:cs="Times New Roman"/>
                <w:sz w:val="24"/>
                <w:szCs w:val="24"/>
                <w:lang w:eastAsia="cs-CZ"/>
              </w:rPr>
              <w:t>00,- Kč</w:t>
            </w:r>
          </w:p>
        </w:tc>
      </w:tr>
      <w:tr w:rsidR="0040115E" w:rsidRPr="007A0567" w:rsidTr="0040115E">
        <w:trPr>
          <w:tblCellSpacing w:w="0" w:type="dxa"/>
        </w:trPr>
        <w:tc>
          <w:tcPr>
            <w:tcW w:w="382" w:type="dxa"/>
            <w:hideMark/>
          </w:tcPr>
          <w:p w:rsidR="0040115E" w:rsidRPr="007A0567" w:rsidRDefault="0040115E" w:rsidP="0040115E">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61" w:type="dxa"/>
            <w:hideMark/>
          </w:tcPr>
          <w:p w:rsidR="0040115E" w:rsidRPr="00A33A86" w:rsidRDefault="0040115E" w:rsidP="00E81769">
            <w:pPr>
              <w:numPr>
                <w:ilvl w:val="0"/>
                <w:numId w:val="42"/>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xml:space="preserve">nesprávně vyplněný nebo neúplný Zápis o utkání, absence vybavení rozhodčího (píšťalka, karty, časomíra), škrtání žlutých či červených karet, neuvedení provedené konfrontace apod. </w:t>
            </w:r>
          </w:p>
        </w:tc>
        <w:tc>
          <w:tcPr>
            <w:tcW w:w="1949" w:type="dxa"/>
            <w:hideMark/>
          </w:tcPr>
          <w:p w:rsidR="0040115E" w:rsidRPr="007A0567" w:rsidRDefault="0040115E" w:rsidP="00E81769">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pokuta 50,- až</w:t>
            </w:r>
            <w:r>
              <w:rPr>
                <w:rFonts w:ascii="Times New Roman" w:eastAsia="Times New Roman" w:hAnsi="Times New Roman" w:cs="Times New Roman"/>
                <w:sz w:val="24"/>
                <w:szCs w:val="24"/>
                <w:lang w:eastAsia="cs-CZ"/>
              </w:rPr>
              <w:t xml:space="preserve"> </w:t>
            </w:r>
            <w:r w:rsidR="00AA2760">
              <w:rPr>
                <w:rFonts w:ascii="Times New Roman" w:eastAsia="Times New Roman" w:hAnsi="Times New Roman" w:cs="Times New Roman"/>
                <w:sz w:val="24"/>
                <w:szCs w:val="24"/>
                <w:lang w:eastAsia="cs-CZ"/>
              </w:rPr>
              <w:t>5</w:t>
            </w:r>
            <w:r w:rsidRPr="007A0567">
              <w:rPr>
                <w:rFonts w:ascii="Times New Roman" w:eastAsia="Times New Roman" w:hAnsi="Times New Roman" w:cs="Times New Roman"/>
                <w:sz w:val="24"/>
                <w:szCs w:val="24"/>
                <w:lang w:eastAsia="cs-CZ"/>
              </w:rPr>
              <w:t>00,- Kč</w:t>
            </w:r>
          </w:p>
          <w:p w:rsidR="0040115E" w:rsidRPr="007A0567" w:rsidRDefault="0040115E" w:rsidP="00E81769">
            <w:pPr>
              <w:spacing w:before="100" w:beforeAutospacing="1" w:after="100" w:afterAutospacing="1" w:line="240" w:lineRule="auto"/>
              <w:rPr>
                <w:rFonts w:ascii="Times New Roman" w:eastAsia="Times New Roman" w:hAnsi="Times New Roman" w:cs="Times New Roman"/>
                <w:sz w:val="24"/>
                <w:szCs w:val="24"/>
                <w:lang w:eastAsia="cs-CZ"/>
              </w:rPr>
            </w:pPr>
          </w:p>
        </w:tc>
      </w:tr>
      <w:tr w:rsidR="0040115E" w:rsidRPr="007A0567" w:rsidTr="0040115E">
        <w:trPr>
          <w:tblCellSpacing w:w="0" w:type="dxa"/>
        </w:trPr>
        <w:tc>
          <w:tcPr>
            <w:tcW w:w="382" w:type="dxa"/>
            <w:hideMark/>
          </w:tcPr>
          <w:p w:rsidR="0040115E" w:rsidRPr="007A0567" w:rsidRDefault="0040115E" w:rsidP="0040115E">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lastRenderedPageBreak/>
              <w:t> </w:t>
            </w:r>
          </w:p>
        </w:tc>
        <w:tc>
          <w:tcPr>
            <w:tcW w:w="6761" w:type="dxa"/>
            <w:hideMark/>
          </w:tcPr>
          <w:p w:rsidR="0040115E" w:rsidRPr="007A0567" w:rsidRDefault="0040115E" w:rsidP="00E81769">
            <w:pPr>
              <w:numPr>
                <w:ilvl w:val="0"/>
                <w:numId w:val="43"/>
              </w:num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falšování Zápisu o utkání, uvádění nepravdivých údajů</w:t>
            </w:r>
          </w:p>
        </w:tc>
        <w:tc>
          <w:tcPr>
            <w:tcW w:w="1949" w:type="dxa"/>
            <w:hideMark/>
          </w:tcPr>
          <w:p w:rsidR="0040115E" w:rsidRPr="007A0567" w:rsidRDefault="0040115E" w:rsidP="00E81769">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pokuta 200,- až 1000,- Kč</w:t>
            </w:r>
            <w:r w:rsidR="00703614">
              <w:rPr>
                <w:rFonts w:ascii="Times New Roman" w:eastAsia="Times New Roman" w:hAnsi="Times New Roman" w:cs="Times New Roman"/>
                <w:sz w:val="24"/>
                <w:szCs w:val="24"/>
                <w:lang w:eastAsia="cs-CZ"/>
              </w:rPr>
              <w:t>, 2 zápasy zastavení činnosti</w:t>
            </w:r>
          </w:p>
        </w:tc>
      </w:tr>
      <w:tr w:rsidR="0040115E" w:rsidRPr="007A0567" w:rsidTr="0040115E">
        <w:trPr>
          <w:tblCellSpacing w:w="0" w:type="dxa"/>
        </w:trPr>
        <w:tc>
          <w:tcPr>
            <w:tcW w:w="382" w:type="dxa"/>
            <w:hideMark/>
          </w:tcPr>
          <w:p w:rsidR="0040115E" w:rsidRPr="007A0567" w:rsidRDefault="0040115E" w:rsidP="0040115E">
            <w:pPr>
              <w:spacing w:before="100" w:beforeAutospacing="1" w:after="100" w:afterAutospacing="1"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w:t>
            </w:r>
          </w:p>
        </w:tc>
        <w:tc>
          <w:tcPr>
            <w:tcW w:w="6761" w:type="dxa"/>
            <w:hideMark/>
          </w:tcPr>
          <w:p w:rsidR="0040115E" w:rsidRPr="00A33A86" w:rsidRDefault="0040115E" w:rsidP="00E81769">
            <w:pPr>
              <w:numPr>
                <w:ilvl w:val="0"/>
                <w:numId w:val="44"/>
              </w:numPr>
              <w:spacing w:before="100" w:beforeAutospacing="1" w:after="240" w:line="240" w:lineRule="auto"/>
              <w:rPr>
                <w:rFonts w:ascii="Times New Roman" w:eastAsia="Times New Roman" w:hAnsi="Times New Roman" w:cs="Times New Roman"/>
                <w:sz w:val="24"/>
                <w:szCs w:val="24"/>
                <w:lang w:eastAsia="cs-CZ"/>
              </w:rPr>
            </w:pPr>
            <w:r w:rsidRPr="007A0567">
              <w:rPr>
                <w:rFonts w:ascii="Times New Roman" w:eastAsia="Times New Roman" w:hAnsi="Times New Roman" w:cs="Times New Roman"/>
                <w:sz w:val="24"/>
                <w:szCs w:val="24"/>
                <w:lang w:eastAsia="cs-CZ"/>
              </w:rPr>
              <w:t xml:space="preserve">účast na domluveném výsledku, prokázané úmyslné ovlivnění výsledku </w:t>
            </w:r>
          </w:p>
        </w:tc>
        <w:tc>
          <w:tcPr>
            <w:tcW w:w="1949" w:type="dxa"/>
            <w:hideMark/>
          </w:tcPr>
          <w:p w:rsidR="0040115E" w:rsidRPr="007A0567" w:rsidRDefault="00D42840" w:rsidP="00E81769">
            <w:p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pokuta 500,- až 2</w:t>
            </w:r>
            <w:r w:rsidR="0040115E" w:rsidRPr="007A0567">
              <w:rPr>
                <w:rFonts w:ascii="Times New Roman" w:eastAsia="Times New Roman" w:hAnsi="Times New Roman" w:cs="Times New Roman"/>
                <w:sz w:val="24"/>
                <w:szCs w:val="24"/>
                <w:lang w:eastAsia="cs-CZ"/>
              </w:rPr>
              <w:t>000,- Kč</w:t>
            </w:r>
            <w:r w:rsidR="00703614">
              <w:rPr>
                <w:rFonts w:ascii="Times New Roman" w:eastAsia="Times New Roman" w:hAnsi="Times New Roman" w:cs="Times New Roman"/>
                <w:sz w:val="24"/>
                <w:szCs w:val="24"/>
                <w:lang w:eastAsia="cs-CZ"/>
              </w:rPr>
              <w:t>,</w:t>
            </w:r>
            <w:r w:rsidR="0040115E" w:rsidRPr="007A0567">
              <w:rPr>
                <w:rFonts w:ascii="Times New Roman" w:eastAsia="Times New Roman" w:hAnsi="Times New Roman" w:cs="Times New Roman"/>
                <w:sz w:val="24"/>
                <w:szCs w:val="24"/>
                <w:lang w:eastAsia="cs-CZ"/>
              </w:rPr>
              <w:t xml:space="preserve"> </w:t>
            </w:r>
            <w:r w:rsidR="00703614">
              <w:rPr>
                <w:rFonts w:ascii="Times New Roman" w:eastAsia="Times New Roman" w:hAnsi="Times New Roman" w:cs="Times New Roman"/>
                <w:sz w:val="24"/>
                <w:szCs w:val="24"/>
                <w:lang w:eastAsia="cs-CZ"/>
              </w:rPr>
              <w:t>2</w:t>
            </w:r>
            <w:r w:rsidR="00396134">
              <w:rPr>
                <w:rFonts w:ascii="Times New Roman" w:eastAsia="Times New Roman" w:hAnsi="Times New Roman" w:cs="Times New Roman"/>
                <w:sz w:val="24"/>
                <w:szCs w:val="24"/>
                <w:lang w:eastAsia="cs-CZ"/>
              </w:rPr>
              <w:t>-6 zápasů</w:t>
            </w:r>
            <w:r w:rsidR="00703614">
              <w:rPr>
                <w:rFonts w:ascii="Times New Roman" w:eastAsia="Times New Roman" w:hAnsi="Times New Roman" w:cs="Times New Roman"/>
                <w:sz w:val="24"/>
                <w:szCs w:val="24"/>
                <w:lang w:eastAsia="cs-CZ"/>
              </w:rPr>
              <w:t xml:space="preserve"> zastavení činnosti</w:t>
            </w:r>
            <w:r>
              <w:rPr>
                <w:rFonts w:ascii="Times New Roman" w:eastAsia="Times New Roman" w:hAnsi="Times New Roman" w:cs="Times New Roman"/>
                <w:sz w:val="24"/>
                <w:szCs w:val="24"/>
                <w:lang w:eastAsia="cs-CZ"/>
              </w:rPr>
              <w:t>, ukončení činnosti</w:t>
            </w:r>
          </w:p>
        </w:tc>
      </w:tr>
    </w:tbl>
    <w:p w:rsidR="00A33A86" w:rsidRPr="007A0567" w:rsidRDefault="00A33A86" w:rsidP="00A33A86">
      <w:pPr>
        <w:spacing w:before="100" w:beforeAutospacing="1" w:after="240" w:line="240" w:lineRule="auto"/>
        <w:rPr>
          <w:rFonts w:ascii="Times New Roman" w:eastAsia="Times New Roman" w:hAnsi="Times New Roman" w:cs="Times New Roman"/>
          <w:sz w:val="24"/>
          <w:szCs w:val="24"/>
          <w:lang w:eastAsia="cs-CZ"/>
        </w:rPr>
      </w:pPr>
    </w:p>
    <w:p w:rsidR="00A33A86" w:rsidRPr="00A33A86" w:rsidRDefault="00A33A86" w:rsidP="00A33A86">
      <w:pPr>
        <w:spacing w:before="100" w:beforeAutospacing="1" w:after="100" w:afterAutospacing="1" w:line="240" w:lineRule="auto"/>
        <w:rPr>
          <w:rFonts w:ascii="Times New Roman" w:eastAsia="Times New Roman" w:hAnsi="Times New Roman" w:cs="Times New Roman"/>
          <w:b/>
          <w:bCs/>
          <w:sz w:val="24"/>
          <w:szCs w:val="24"/>
          <w:lang w:eastAsia="cs-CZ"/>
        </w:rPr>
      </w:pPr>
    </w:p>
    <w:sectPr w:rsidR="00A33A86" w:rsidRPr="00A33A86">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2AAE" w:rsidRDefault="00942AAE" w:rsidP="00786132">
      <w:pPr>
        <w:spacing w:after="0" w:line="240" w:lineRule="auto"/>
      </w:pPr>
      <w:r>
        <w:separator/>
      </w:r>
    </w:p>
  </w:endnote>
  <w:endnote w:type="continuationSeparator" w:id="0">
    <w:p w:rsidR="00942AAE" w:rsidRDefault="00942AAE" w:rsidP="007861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9080929"/>
      <w:docPartObj>
        <w:docPartGallery w:val="Page Numbers (Bottom of Page)"/>
        <w:docPartUnique/>
      </w:docPartObj>
    </w:sdtPr>
    <w:sdtEndPr/>
    <w:sdtContent>
      <w:p w:rsidR="00786132" w:rsidRDefault="00786132">
        <w:pPr>
          <w:pStyle w:val="Zpat"/>
          <w:jc w:val="center"/>
        </w:pPr>
        <w:r>
          <w:fldChar w:fldCharType="begin"/>
        </w:r>
        <w:r>
          <w:instrText>PAGE   \* MERGEFORMAT</w:instrText>
        </w:r>
        <w:r>
          <w:fldChar w:fldCharType="separate"/>
        </w:r>
        <w:r w:rsidR="004776EE">
          <w:rPr>
            <w:noProof/>
          </w:rPr>
          <w:t>7</w:t>
        </w:r>
        <w:r>
          <w:fldChar w:fldCharType="end"/>
        </w:r>
      </w:p>
    </w:sdtContent>
  </w:sdt>
  <w:p w:rsidR="00786132" w:rsidRDefault="0078613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2AAE" w:rsidRDefault="00942AAE" w:rsidP="00786132">
      <w:pPr>
        <w:spacing w:after="0" w:line="240" w:lineRule="auto"/>
      </w:pPr>
      <w:r>
        <w:separator/>
      </w:r>
    </w:p>
  </w:footnote>
  <w:footnote w:type="continuationSeparator" w:id="0">
    <w:p w:rsidR="00942AAE" w:rsidRDefault="00942AAE" w:rsidP="0078613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745D7"/>
    <w:multiLevelType w:val="hybridMultilevel"/>
    <w:tmpl w:val="CF964BF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2617A44"/>
    <w:multiLevelType w:val="hybridMultilevel"/>
    <w:tmpl w:val="C2F0F31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3F327CD"/>
    <w:multiLevelType w:val="multilevel"/>
    <w:tmpl w:val="4BC4E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585057"/>
    <w:multiLevelType w:val="multilevel"/>
    <w:tmpl w:val="A67EB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051E79"/>
    <w:multiLevelType w:val="multilevel"/>
    <w:tmpl w:val="7BA04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8116A8"/>
    <w:multiLevelType w:val="multilevel"/>
    <w:tmpl w:val="E3D63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9B6A45"/>
    <w:multiLevelType w:val="multilevel"/>
    <w:tmpl w:val="65E69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8C3462"/>
    <w:multiLevelType w:val="multilevel"/>
    <w:tmpl w:val="A64AD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740B7"/>
    <w:multiLevelType w:val="multilevel"/>
    <w:tmpl w:val="CD84E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2F678D"/>
    <w:multiLevelType w:val="multilevel"/>
    <w:tmpl w:val="C772E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EA65AD"/>
    <w:multiLevelType w:val="multilevel"/>
    <w:tmpl w:val="C046B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BD1F60"/>
    <w:multiLevelType w:val="multilevel"/>
    <w:tmpl w:val="DB2EE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53167"/>
    <w:multiLevelType w:val="multilevel"/>
    <w:tmpl w:val="083E8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970382"/>
    <w:multiLevelType w:val="multilevel"/>
    <w:tmpl w:val="97E6C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D77EE3"/>
    <w:multiLevelType w:val="multilevel"/>
    <w:tmpl w:val="5ADE7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5C4985"/>
    <w:multiLevelType w:val="hybridMultilevel"/>
    <w:tmpl w:val="2DFA31E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2BDD7C53"/>
    <w:multiLevelType w:val="multilevel"/>
    <w:tmpl w:val="B7D4B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4F189E"/>
    <w:multiLevelType w:val="multilevel"/>
    <w:tmpl w:val="258E3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6A010A"/>
    <w:multiLevelType w:val="multilevel"/>
    <w:tmpl w:val="038EA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8351B4"/>
    <w:multiLevelType w:val="multilevel"/>
    <w:tmpl w:val="3D042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197856"/>
    <w:multiLevelType w:val="multilevel"/>
    <w:tmpl w:val="7FD20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74027B"/>
    <w:multiLevelType w:val="multilevel"/>
    <w:tmpl w:val="8D58D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A775EC"/>
    <w:multiLevelType w:val="multilevel"/>
    <w:tmpl w:val="71B82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D66C85"/>
    <w:multiLevelType w:val="multilevel"/>
    <w:tmpl w:val="0866B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396C0A"/>
    <w:multiLevelType w:val="multilevel"/>
    <w:tmpl w:val="F49ED3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E77C8C"/>
    <w:multiLevelType w:val="multilevel"/>
    <w:tmpl w:val="9796D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567B47"/>
    <w:multiLevelType w:val="multilevel"/>
    <w:tmpl w:val="66DC7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FA07D2"/>
    <w:multiLevelType w:val="multilevel"/>
    <w:tmpl w:val="49E64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512C1C"/>
    <w:multiLevelType w:val="multilevel"/>
    <w:tmpl w:val="D3167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DC632D"/>
    <w:multiLevelType w:val="multilevel"/>
    <w:tmpl w:val="081C9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F40659D"/>
    <w:multiLevelType w:val="multilevel"/>
    <w:tmpl w:val="F1784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CC6B51"/>
    <w:multiLevelType w:val="multilevel"/>
    <w:tmpl w:val="9B20C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49254D"/>
    <w:multiLevelType w:val="multilevel"/>
    <w:tmpl w:val="8BFA6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A21727"/>
    <w:multiLevelType w:val="multilevel"/>
    <w:tmpl w:val="CCF8E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4FF5483"/>
    <w:multiLevelType w:val="multilevel"/>
    <w:tmpl w:val="F2204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D85F81"/>
    <w:multiLevelType w:val="multilevel"/>
    <w:tmpl w:val="52AE3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EE0F50"/>
    <w:multiLevelType w:val="multilevel"/>
    <w:tmpl w:val="4A8A0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A14813"/>
    <w:multiLevelType w:val="multilevel"/>
    <w:tmpl w:val="63D09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C9E473D"/>
    <w:multiLevelType w:val="multilevel"/>
    <w:tmpl w:val="61D82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F76759"/>
    <w:multiLevelType w:val="multilevel"/>
    <w:tmpl w:val="0256F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D36542"/>
    <w:multiLevelType w:val="multilevel"/>
    <w:tmpl w:val="B3F89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F7B00E3"/>
    <w:multiLevelType w:val="multilevel"/>
    <w:tmpl w:val="44C45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0C7406E"/>
    <w:multiLevelType w:val="multilevel"/>
    <w:tmpl w:val="E70A0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1CD0B09"/>
    <w:multiLevelType w:val="multilevel"/>
    <w:tmpl w:val="1C881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2560C95"/>
    <w:multiLevelType w:val="multilevel"/>
    <w:tmpl w:val="D548D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7DA395E"/>
    <w:multiLevelType w:val="hybridMultilevel"/>
    <w:tmpl w:val="1638D7F2"/>
    <w:lvl w:ilvl="0" w:tplc="04050001">
      <w:start w:val="1"/>
      <w:numFmt w:val="bullet"/>
      <w:lvlText w:val=""/>
      <w:lvlJc w:val="left"/>
      <w:pPr>
        <w:ind w:left="1425" w:hanging="360"/>
      </w:pPr>
      <w:rPr>
        <w:rFonts w:ascii="Symbol" w:hAnsi="Symbol" w:hint="default"/>
      </w:rPr>
    </w:lvl>
    <w:lvl w:ilvl="1" w:tplc="04050003" w:tentative="1">
      <w:start w:val="1"/>
      <w:numFmt w:val="bullet"/>
      <w:lvlText w:val="o"/>
      <w:lvlJc w:val="left"/>
      <w:pPr>
        <w:ind w:left="2145" w:hanging="360"/>
      </w:pPr>
      <w:rPr>
        <w:rFonts w:ascii="Courier New" w:hAnsi="Courier New" w:cs="Courier New" w:hint="default"/>
      </w:rPr>
    </w:lvl>
    <w:lvl w:ilvl="2" w:tplc="04050005" w:tentative="1">
      <w:start w:val="1"/>
      <w:numFmt w:val="bullet"/>
      <w:lvlText w:val=""/>
      <w:lvlJc w:val="left"/>
      <w:pPr>
        <w:ind w:left="2865" w:hanging="360"/>
      </w:pPr>
      <w:rPr>
        <w:rFonts w:ascii="Wingdings" w:hAnsi="Wingdings" w:hint="default"/>
      </w:rPr>
    </w:lvl>
    <w:lvl w:ilvl="3" w:tplc="04050001" w:tentative="1">
      <w:start w:val="1"/>
      <w:numFmt w:val="bullet"/>
      <w:lvlText w:val=""/>
      <w:lvlJc w:val="left"/>
      <w:pPr>
        <w:ind w:left="3585" w:hanging="360"/>
      </w:pPr>
      <w:rPr>
        <w:rFonts w:ascii="Symbol" w:hAnsi="Symbol" w:hint="default"/>
      </w:rPr>
    </w:lvl>
    <w:lvl w:ilvl="4" w:tplc="04050003" w:tentative="1">
      <w:start w:val="1"/>
      <w:numFmt w:val="bullet"/>
      <w:lvlText w:val="o"/>
      <w:lvlJc w:val="left"/>
      <w:pPr>
        <w:ind w:left="4305" w:hanging="360"/>
      </w:pPr>
      <w:rPr>
        <w:rFonts w:ascii="Courier New" w:hAnsi="Courier New" w:cs="Courier New" w:hint="default"/>
      </w:rPr>
    </w:lvl>
    <w:lvl w:ilvl="5" w:tplc="04050005" w:tentative="1">
      <w:start w:val="1"/>
      <w:numFmt w:val="bullet"/>
      <w:lvlText w:val=""/>
      <w:lvlJc w:val="left"/>
      <w:pPr>
        <w:ind w:left="5025" w:hanging="360"/>
      </w:pPr>
      <w:rPr>
        <w:rFonts w:ascii="Wingdings" w:hAnsi="Wingdings" w:hint="default"/>
      </w:rPr>
    </w:lvl>
    <w:lvl w:ilvl="6" w:tplc="04050001" w:tentative="1">
      <w:start w:val="1"/>
      <w:numFmt w:val="bullet"/>
      <w:lvlText w:val=""/>
      <w:lvlJc w:val="left"/>
      <w:pPr>
        <w:ind w:left="5745" w:hanging="360"/>
      </w:pPr>
      <w:rPr>
        <w:rFonts w:ascii="Symbol" w:hAnsi="Symbol" w:hint="default"/>
      </w:rPr>
    </w:lvl>
    <w:lvl w:ilvl="7" w:tplc="04050003" w:tentative="1">
      <w:start w:val="1"/>
      <w:numFmt w:val="bullet"/>
      <w:lvlText w:val="o"/>
      <w:lvlJc w:val="left"/>
      <w:pPr>
        <w:ind w:left="6465" w:hanging="360"/>
      </w:pPr>
      <w:rPr>
        <w:rFonts w:ascii="Courier New" w:hAnsi="Courier New" w:cs="Courier New" w:hint="default"/>
      </w:rPr>
    </w:lvl>
    <w:lvl w:ilvl="8" w:tplc="04050005" w:tentative="1">
      <w:start w:val="1"/>
      <w:numFmt w:val="bullet"/>
      <w:lvlText w:val=""/>
      <w:lvlJc w:val="left"/>
      <w:pPr>
        <w:ind w:left="7185" w:hanging="360"/>
      </w:pPr>
      <w:rPr>
        <w:rFonts w:ascii="Wingdings" w:hAnsi="Wingdings" w:hint="default"/>
      </w:rPr>
    </w:lvl>
  </w:abstractNum>
  <w:abstractNum w:abstractNumId="46" w15:restartNumberingAfterBreak="0">
    <w:nsid w:val="7A7A7D3C"/>
    <w:multiLevelType w:val="multilevel"/>
    <w:tmpl w:val="7E08A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E8A5735"/>
    <w:multiLevelType w:val="multilevel"/>
    <w:tmpl w:val="84E4A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30"/>
  </w:num>
  <w:num w:numId="3">
    <w:abstractNumId w:val="28"/>
  </w:num>
  <w:num w:numId="4">
    <w:abstractNumId w:val="6"/>
  </w:num>
  <w:num w:numId="5">
    <w:abstractNumId w:val="10"/>
  </w:num>
  <w:num w:numId="6">
    <w:abstractNumId w:val="17"/>
  </w:num>
  <w:num w:numId="7">
    <w:abstractNumId w:val="42"/>
  </w:num>
  <w:num w:numId="8">
    <w:abstractNumId w:val="21"/>
  </w:num>
  <w:num w:numId="9">
    <w:abstractNumId w:val="8"/>
  </w:num>
  <w:num w:numId="10">
    <w:abstractNumId w:val="3"/>
  </w:num>
  <w:num w:numId="11">
    <w:abstractNumId w:val="31"/>
  </w:num>
  <w:num w:numId="12">
    <w:abstractNumId w:val="7"/>
  </w:num>
  <w:num w:numId="13">
    <w:abstractNumId w:val="16"/>
  </w:num>
  <w:num w:numId="14">
    <w:abstractNumId w:val="33"/>
  </w:num>
  <w:num w:numId="15">
    <w:abstractNumId w:val="19"/>
  </w:num>
  <w:num w:numId="16">
    <w:abstractNumId w:val="29"/>
  </w:num>
  <w:num w:numId="17">
    <w:abstractNumId w:val="47"/>
  </w:num>
  <w:num w:numId="18">
    <w:abstractNumId w:val="13"/>
  </w:num>
  <w:num w:numId="19">
    <w:abstractNumId w:val="41"/>
  </w:num>
  <w:num w:numId="20">
    <w:abstractNumId w:val="23"/>
  </w:num>
  <w:num w:numId="21">
    <w:abstractNumId w:val="27"/>
  </w:num>
  <w:num w:numId="22">
    <w:abstractNumId w:val="38"/>
  </w:num>
  <w:num w:numId="23">
    <w:abstractNumId w:val="36"/>
  </w:num>
  <w:num w:numId="24">
    <w:abstractNumId w:val="5"/>
  </w:num>
  <w:num w:numId="25">
    <w:abstractNumId w:val="32"/>
  </w:num>
  <w:num w:numId="26">
    <w:abstractNumId w:val="34"/>
  </w:num>
  <w:num w:numId="27">
    <w:abstractNumId w:val="4"/>
  </w:num>
  <w:num w:numId="28">
    <w:abstractNumId w:val="43"/>
  </w:num>
  <w:num w:numId="29">
    <w:abstractNumId w:val="44"/>
  </w:num>
  <w:num w:numId="30">
    <w:abstractNumId w:val="14"/>
  </w:num>
  <w:num w:numId="31">
    <w:abstractNumId w:val="12"/>
  </w:num>
  <w:num w:numId="32">
    <w:abstractNumId w:val="37"/>
  </w:num>
  <w:num w:numId="33">
    <w:abstractNumId w:val="40"/>
  </w:num>
  <w:num w:numId="34">
    <w:abstractNumId w:val="11"/>
  </w:num>
  <w:num w:numId="35">
    <w:abstractNumId w:val="39"/>
  </w:num>
  <w:num w:numId="36">
    <w:abstractNumId w:val="18"/>
  </w:num>
  <w:num w:numId="37">
    <w:abstractNumId w:val="9"/>
  </w:num>
  <w:num w:numId="38">
    <w:abstractNumId w:val="22"/>
  </w:num>
  <w:num w:numId="39">
    <w:abstractNumId w:val="46"/>
  </w:num>
  <w:num w:numId="40">
    <w:abstractNumId w:val="20"/>
  </w:num>
  <w:num w:numId="41">
    <w:abstractNumId w:val="2"/>
  </w:num>
  <w:num w:numId="42">
    <w:abstractNumId w:val="35"/>
  </w:num>
  <w:num w:numId="43">
    <w:abstractNumId w:val="26"/>
  </w:num>
  <w:num w:numId="44">
    <w:abstractNumId w:val="24"/>
  </w:num>
  <w:num w:numId="45">
    <w:abstractNumId w:val="0"/>
  </w:num>
  <w:num w:numId="46">
    <w:abstractNumId w:val="1"/>
  </w:num>
  <w:num w:numId="47">
    <w:abstractNumId w:val="45"/>
  </w:num>
  <w:num w:numId="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567"/>
    <w:rsid w:val="00035FB2"/>
    <w:rsid w:val="0006776B"/>
    <w:rsid w:val="000A073C"/>
    <w:rsid w:val="000A6A0C"/>
    <w:rsid w:val="001070BE"/>
    <w:rsid w:val="0011110F"/>
    <w:rsid w:val="001641F2"/>
    <w:rsid w:val="001B32AE"/>
    <w:rsid w:val="001D4971"/>
    <w:rsid w:val="001E6F78"/>
    <w:rsid w:val="002050D7"/>
    <w:rsid w:val="00206EE6"/>
    <w:rsid w:val="00221D72"/>
    <w:rsid w:val="00227D22"/>
    <w:rsid w:val="002A0BE5"/>
    <w:rsid w:val="002E0471"/>
    <w:rsid w:val="00396134"/>
    <w:rsid w:val="00400B68"/>
    <w:rsid w:val="0040115E"/>
    <w:rsid w:val="004776EE"/>
    <w:rsid w:val="00483301"/>
    <w:rsid w:val="0049012C"/>
    <w:rsid w:val="00506FC2"/>
    <w:rsid w:val="005B33C5"/>
    <w:rsid w:val="006D53CA"/>
    <w:rsid w:val="00703614"/>
    <w:rsid w:val="0071785F"/>
    <w:rsid w:val="0078013F"/>
    <w:rsid w:val="00786132"/>
    <w:rsid w:val="007A0567"/>
    <w:rsid w:val="007E2C08"/>
    <w:rsid w:val="00810955"/>
    <w:rsid w:val="0088614A"/>
    <w:rsid w:val="00942AAE"/>
    <w:rsid w:val="00947991"/>
    <w:rsid w:val="009C2E26"/>
    <w:rsid w:val="009D15FF"/>
    <w:rsid w:val="009D2F6E"/>
    <w:rsid w:val="009E1086"/>
    <w:rsid w:val="00A33A86"/>
    <w:rsid w:val="00A86052"/>
    <w:rsid w:val="00AA2760"/>
    <w:rsid w:val="00AA46B9"/>
    <w:rsid w:val="00AC419D"/>
    <w:rsid w:val="00AF0A24"/>
    <w:rsid w:val="00B53645"/>
    <w:rsid w:val="00B77573"/>
    <w:rsid w:val="00B77950"/>
    <w:rsid w:val="00B86BE5"/>
    <w:rsid w:val="00B95698"/>
    <w:rsid w:val="00BC11D9"/>
    <w:rsid w:val="00BF6BB9"/>
    <w:rsid w:val="00CA6B1E"/>
    <w:rsid w:val="00CD6D07"/>
    <w:rsid w:val="00CE2B06"/>
    <w:rsid w:val="00CE436C"/>
    <w:rsid w:val="00CE67AD"/>
    <w:rsid w:val="00D00FC9"/>
    <w:rsid w:val="00D42840"/>
    <w:rsid w:val="00D45CB4"/>
    <w:rsid w:val="00D539B0"/>
    <w:rsid w:val="00D937B4"/>
    <w:rsid w:val="00E11571"/>
    <w:rsid w:val="00ED1914"/>
    <w:rsid w:val="00EE2103"/>
    <w:rsid w:val="00F11506"/>
    <w:rsid w:val="00F26D48"/>
    <w:rsid w:val="00F36605"/>
    <w:rsid w:val="00F40620"/>
    <w:rsid w:val="00FB100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A70DA2-A0C6-45EB-BB80-0A4100BF8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1">
    <w:name w:val="heading 1"/>
    <w:basedOn w:val="Normln"/>
    <w:link w:val="Nadpis1Char"/>
    <w:uiPriority w:val="9"/>
    <w:qFormat/>
    <w:rsid w:val="007A056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7A0567"/>
    <w:rPr>
      <w:rFonts w:ascii="Times New Roman" w:eastAsia="Times New Roman" w:hAnsi="Times New Roman" w:cs="Times New Roman"/>
      <w:b/>
      <w:bCs/>
      <w:kern w:val="36"/>
      <w:sz w:val="48"/>
      <w:szCs w:val="48"/>
      <w:lang w:eastAsia="cs-CZ"/>
    </w:rPr>
  </w:style>
  <w:style w:type="paragraph" w:styleId="Normlnweb">
    <w:name w:val="Normal (Web)"/>
    <w:basedOn w:val="Normln"/>
    <w:uiPriority w:val="99"/>
    <w:semiHidden/>
    <w:unhideWhenUsed/>
    <w:rsid w:val="007A0567"/>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A33A86"/>
    <w:pPr>
      <w:ind w:left="720"/>
      <w:contextualSpacing/>
    </w:pPr>
  </w:style>
  <w:style w:type="paragraph" w:styleId="Zhlav">
    <w:name w:val="header"/>
    <w:basedOn w:val="Normln"/>
    <w:link w:val="ZhlavChar"/>
    <w:uiPriority w:val="99"/>
    <w:unhideWhenUsed/>
    <w:rsid w:val="00786132"/>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786132"/>
  </w:style>
  <w:style w:type="paragraph" w:styleId="Zpat">
    <w:name w:val="footer"/>
    <w:basedOn w:val="Normln"/>
    <w:link w:val="ZpatChar"/>
    <w:uiPriority w:val="99"/>
    <w:unhideWhenUsed/>
    <w:rsid w:val="00786132"/>
    <w:pPr>
      <w:tabs>
        <w:tab w:val="center" w:pos="4536"/>
        <w:tab w:val="right" w:pos="9072"/>
      </w:tabs>
      <w:spacing w:after="0" w:line="240" w:lineRule="auto"/>
    </w:pPr>
  </w:style>
  <w:style w:type="character" w:customStyle="1" w:styleId="ZpatChar">
    <w:name w:val="Zápatí Char"/>
    <w:basedOn w:val="Standardnpsmoodstavce"/>
    <w:link w:val="Zpat"/>
    <w:uiPriority w:val="99"/>
    <w:rsid w:val="007861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5869809">
      <w:bodyDiv w:val="1"/>
      <w:marLeft w:val="0"/>
      <w:marRight w:val="0"/>
      <w:marTop w:val="0"/>
      <w:marBottom w:val="0"/>
      <w:divBdr>
        <w:top w:val="none" w:sz="0" w:space="0" w:color="auto"/>
        <w:left w:val="none" w:sz="0" w:space="0" w:color="auto"/>
        <w:bottom w:val="none" w:sz="0" w:space="0" w:color="auto"/>
        <w:right w:val="none" w:sz="0" w:space="0" w:color="auto"/>
      </w:divBdr>
      <w:divsChild>
        <w:div w:id="2068451917">
          <w:marLeft w:val="0"/>
          <w:marRight w:val="0"/>
          <w:marTop w:val="0"/>
          <w:marBottom w:val="0"/>
          <w:divBdr>
            <w:top w:val="none" w:sz="0" w:space="0" w:color="auto"/>
            <w:left w:val="none" w:sz="0" w:space="0" w:color="auto"/>
            <w:bottom w:val="none" w:sz="0" w:space="0" w:color="auto"/>
            <w:right w:val="none" w:sz="0" w:space="0" w:color="auto"/>
          </w:divBdr>
        </w:div>
      </w:divsChild>
    </w:div>
    <w:div w:id="948200031">
      <w:bodyDiv w:val="1"/>
      <w:marLeft w:val="0"/>
      <w:marRight w:val="0"/>
      <w:marTop w:val="0"/>
      <w:marBottom w:val="0"/>
      <w:divBdr>
        <w:top w:val="none" w:sz="0" w:space="0" w:color="auto"/>
        <w:left w:val="none" w:sz="0" w:space="0" w:color="auto"/>
        <w:bottom w:val="none" w:sz="0" w:space="0" w:color="auto"/>
        <w:right w:val="none" w:sz="0" w:space="0" w:color="auto"/>
      </w:divBdr>
      <w:divsChild>
        <w:div w:id="446900288">
          <w:marLeft w:val="0"/>
          <w:marRight w:val="0"/>
          <w:marTop w:val="0"/>
          <w:marBottom w:val="0"/>
          <w:divBdr>
            <w:top w:val="none" w:sz="0" w:space="0" w:color="auto"/>
            <w:left w:val="none" w:sz="0" w:space="0" w:color="auto"/>
            <w:bottom w:val="none" w:sz="0" w:space="0" w:color="auto"/>
            <w:right w:val="none" w:sz="0" w:space="0" w:color="auto"/>
          </w:divBdr>
          <w:divsChild>
            <w:div w:id="106306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TotalTime>
  <Pages>1</Pages>
  <Words>1354</Words>
  <Characters>7994</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O2</Company>
  <LinksUpToDate>false</LinksUpToDate>
  <CharactersWithSpaces>9330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Trnka Lukáš</dc:creator>
  <cp:keywords/>
  <dc:description/>
  <cp:lastModifiedBy>Trnka Lukáš</cp:lastModifiedBy>
  <cp:revision>73</cp:revision>
  <dcterms:created xsi:type="dcterms:W3CDTF">2016-10-03T10:35:00Z</dcterms:created>
  <dcterms:modified xsi:type="dcterms:W3CDTF">2018-09-28T18:11:00Z</dcterms:modified>
</cp:coreProperties>
</file>